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1A355A" w14:textId="77777777" w:rsidR="00E74453" w:rsidRDefault="00E74453" w:rsidP="00E74453">
      <w:pPr>
        <w:pStyle w:val="2"/>
        <w:rPr>
          <w:rFonts w:hint="eastAsia"/>
        </w:rPr>
      </w:pPr>
      <w:bookmarkStart w:id="0" w:name="_Toc479755760"/>
      <w:bookmarkStart w:id="1" w:name="_Toc13828590"/>
      <w:bookmarkStart w:id="2" w:name="_Toc11231732"/>
      <w:bookmarkStart w:id="3" w:name="_Toc13828491"/>
      <w:bookmarkStart w:id="4" w:name="_Toc389231749"/>
      <w:bookmarkStart w:id="5" w:name="_Toc315963015"/>
      <w:bookmarkStart w:id="6" w:name="_Toc443393349"/>
      <w:bookmarkStart w:id="7" w:name="_Toc6172"/>
      <w:bookmarkStart w:id="8" w:name="_Toc14869"/>
      <w:bookmarkStart w:id="9" w:name="_Toc16600"/>
      <w:r>
        <w:rPr>
          <w:rFonts w:hint="eastAsia"/>
        </w:rPr>
        <w:t>3、第二部分</w:t>
      </w:r>
      <w:bookmarkEnd w:id="0"/>
      <w:bookmarkEnd w:id="1"/>
      <w:bookmarkEnd w:id="2"/>
      <w:bookmarkEnd w:id="3"/>
      <w:bookmarkEnd w:id="4"/>
      <w:bookmarkEnd w:id="5"/>
      <w:bookmarkEnd w:id="6"/>
      <w:r>
        <w:rPr>
          <w:rFonts w:hint="eastAsia"/>
        </w:rPr>
        <w:t>需求响应</w:t>
      </w:r>
      <w:bookmarkEnd w:id="7"/>
      <w:bookmarkEnd w:id="8"/>
      <w:bookmarkEnd w:id="9"/>
    </w:p>
    <w:p w14:paraId="797D7F8E" w14:textId="77777777" w:rsidR="00E74453" w:rsidRDefault="00E74453" w:rsidP="00E74453">
      <w:pPr>
        <w:pStyle w:val="3"/>
        <w:rPr>
          <w:rFonts w:hint="eastAsia"/>
        </w:rPr>
      </w:pPr>
      <w:bookmarkStart w:id="10" w:name="_Toc443397363"/>
      <w:bookmarkStart w:id="11" w:name="_Toc11231733"/>
      <w:bookmarkStart w:id="12" w:name="_Toc13828492"/>
      <w:bookmarkStart w:id="13" w:name="_Toc13828591"/>
      <w:bookmarkStart w:id="14" w:name="_Toc479755761"/>
      <w:bookmarkStart w:id="15" w:name="_Toc11722"/>
      <w:bookmarkStart w:id="16" w:name="_Toc1117"/>
      <w:r>
        <w:rPr>
          <w:rFonts w:hint="eastAsia"/>
        </w:rPr>
        <w:t>*3</w:t>
      </w:r>
      <w:r>
        <w:t>.1</w:t>
      </w:r>
      <w:r>
        <w:rPr>
          <w:rFonts w:hint="eastAsia"/>
        </w:rPr>
        <w:t>、技术服务和商务需求偏离表</w:t>
      </w:r>
      <w:bookmarkEnd w:id="10"/>
      <w:bookmarkEnd w:id="11"/>
      <w:bookmarkEnd w:id="12"/>
      <w:bookmarkEnd w:id="13"/>
      <w:bookmarkEnd w:id="14"/>
      <w:r>
        <w:rPr>
          <w:rFonts w:hint="eastAsia"/>
        </w:rPr>
        <w:t>格式</w:t>
      </w:r>
      <w:bookmarkEnd w:id="15"/>
      <w:bookmarkEnd w:id="16"/>
    </w:p>
    <w:p w14:paraId="5E935DD3" w14:textId="77777777" w:rsidR="00E74453" w:rsidRDefault="00E74453" w:rsidP="00E74453">
      <w:pPr>
        <w:jc w:val="center"/>
        <w:rPr>
          <w:rFonts w:hAnsi="宋体" w:hint="eastAsia"/>
          <w:b/>
        </w:rPr>
      </w:pPr>
      <w:r>
        <w:rPr>
          <w:rFonts w:hAnsi="宋体" w:hint="eastAsia"/>
          <w:b/>
        </w:rPr>
        <w:t>技术服务和商务需求偏离表</w:t>
      </w:r>
    </w:p>
    <w:p w14:paraId="56834F94" w14:textId="77777777" w:rsidR="00E74453" w:rsidRDefault="00E74453" w:rsidP="00E74453">
      <w:r>
        <w:rPr>
          <w:rFonts w:hint="eastAsia"/>
        </w:rPr>
        <w:t>项目名称：</w:t>
      </w:r>
      <w:bookmarkStart w:id="17" w:name="项目名称11"/>
      <w:r>
        <w:rPr>
          <w:rFonts w:hint="eastAsia"/>
        </w:rPr>
        <w:t>多通道光纤恒流驱动源测试系统</w:t>
      </w:r>
      <w:bookmarkEnd w:id="17"/>
    </w:p>
    <w:p w14:paraId="0690B823" w14:textId="77777777" w:rsidR="00E74453" w:rsidRDefault="00E74453" w:rsidP="00E74453">
      <w:r>
        <w:rPr>
          <w:rFonts w:hint="eastAsia"/>
        </w:rPr>
        <w:t>项目编号：</w:t>
      </w:r>
      <w:bookmarkStart w:id="18" w:name="项目编号10"/>
      <w:r>
        <w:rPr>
          <w:rFonts w:hint="eastAsia"/>
        </w:rPr>
        <w:t>D410EB25061592</w:t>
      </w:r>
      <w:bookmarkEnd w:id="18"/>
      <w:r>
        <w:rPr>
          <w:rFonts w:hint="eastAsia"/>
        </w:rPr>
        <w:t xml:space="preserve">                   包件号：</w:t>
      </w:r>
      <w:bookmarkStart w:id="19" w:name="包件号09"/>
      <w:r>
        <w:rPr>
          <w:rFonts w:hint="eastAsia"/>
        </w:rPr>
        <w:t>1</w:t>
      </w:r>
      <w:bookmarkEnd w:id="19"/>
    </w:p>
    <w:tbl>
      <w:tblPr>
        <w:tblW w:w="9639"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34"/>
        <w:gridCol w:w="1559"/>
        <w:gridCol w:w="2404"/>
        <w:gridCol w:w="1792"/>
        <w:gridCol w:w="1440"/>
        <w:gridCol w:w="1910"/>
      </w:tblGrid>
      <w:tr w:rsidR="00E74453" w14:paraId="00E006AA" w14:textId="77777777" w:rsidTr="001F3D07">
        <w:tc>
          <w:tcPr>
            <w:tcW w:w="534" w:type="dxa"/>
            <w:vAlign w:val="center"/>
          </w:tcPr>
          <w:p w14:paraId="78F4C23F" w14:textId="77777777" w:rsidR="00E74453" w:rsidRDefault="00E74453" w:rsidP="001F3D07">
            <w:pPr>
              <w:spacing w:line="240" w:lineRule="auto"/>
            </w:pPr>
            <w:r>
              <w:rPr>
                <w:rFonts w:hint="eastAsia"/>
              </w:rPr>
              <w:t>序号</w:t>
            </w:r>
          </w:p>
        </w:tc>
        <w:tc>
          <w:tcPr>
            <w:tcW w:w="1559" w:type="dxa"/>
            <w:vAlign w:val="center"/>
          </w:tcPr>
          <w:p w14:paraId="60CCD92E" w14:textId="77777777" w:rsidR="00E74453" w:rsidRDefault="00E74453" w:rsidP="001F3D07">
            <w:pPr>
              <w:spacing w:line="240" w:lineRule="auto"/>
            </w:pPr>
            <w:r>
              <w:rPr>
                <w:rFonts w:hint="eastAsia"/>
              </w:rPr>
              <w:t>指标项</w:t>
            </w:r>
          </w:p>
        </w:tc>
        <w:tc>
          <w:tcPr>
            <w:tcW w:w="2404" w:type="dxa"/>
            <w:vAlign w:val="center"/>
          </w:tcPr>
          <w:p w14:paraId="2DB4A1F0" w14:textId="77777777" w:rsidR="00E74453" w:rsidRDefault="00E74453" w:rsidP="001F3D07">
            <w:pPr>
              <w:spacing w:line="240" w:lineRule="auto"/>
            </w:pPr>
            <w:r>
              <w:rPr>
                <w:rFonts w:hint="eastAsia"/>
              </w:rPr>
              <w:t>招标文件需求要求</w:t>
            </w:r>
          </w:p>
        </w:tc>
        <w:tc>
          <w:tcPr>
            <w:tcW w:w="1792" w:type="dxa"/>
            <w:vAlign w:val="center"/>
          </w:tcPr>
          <w:p w14:paraId="05B54111" w14:textId="77777777" w:rsidR="00E74453" w:rsidRDefault="00E74453" w:rsidP="001F3D07">
            <w:pPr>
              <w:spacing w:line="240" w:lineRule="auto"/>
            </w:pPr>
            <w:r>
              <w:rPr>
                <w:rFonts w:hint="eastAsia"/>
              </w:rPr>
              <w:t>投标货物及服务的技术参数和性能及投标人的商务或其他响应</w:t>
            </w:r>
          </w:p>
        </w:tc>
        <w:tc>
          <w:tcPr>
            <w:tcW w:w="1440" w:type="dxa"/>
            <w:vAlign w:val="center"/>
          </w:tcPr>
          <w:p w14:paraId="158DEA97" w14:textId="77777777" w:rsidR="00E74453" w:rsidRDefault="00E74453" w:rsidP="001F3D07">
            <w:pPr>
              <w:spacing w:line="240" w:lineRule="auto"/>
            </w:pPr>
            <w:r>
              <w:rPr>
                <w:rFonts w:hint="eastAsia"/>
              </w:rPr>
              <w:t>偏离说明</w:t>
            </w:r>
          </w:p>
        </w:tc>
        <w:tc>
          <w:tcPr>
            <w:tcW w:w="1910" w:type="dxa"/>
            <w:vAlign w:val="center"/>
          </w:tcPr>
          <w:p w14:paraId="006D6C4A" w14:textId="77777777" w:rsidR="00E74453" w:rsidRDefault="00E74453" w:rsidP="001F3D07">
            <w:pPr>
              <w:spacing w:line="240" w:lineRule="auto"/>
            </w:pPr>
            <w:r>
              <w:rPr>
                <w:rFonts w:hint="eastAsia"/>
              </w:rPr>
              <w:t>相关技术支持材料及证明文件在投标文件中的章节条款号或页码</w:t>
            </w:r>
          </w:p>
        </w:tc>
      </w:tr>
      <w:tr w:rsidR="00E74453" w14:paraId="77B6DEBF" w14:textId="77777777" w:rsidTr="001F3D07">
        <w:trPr>
          <w:trHeight w:val="454"/>
        </w:trPr>
        <w:tc>
          <w:tcPr>
            <w:tcW w:w="534" w:type="dxa"/>
            <w:vAlign w:val="center"/>
          </w:tcPr>
          <w:p w14:paraId="2D6C4894" w14:textId="77777777" w:rsidR="00E74453" w:rsidRDefault="00E74453" w:rsidP="001F3D07">
            <w:pPr>
              <w:widowControl/>
              <w:jc w:val="center"/>
              <w:textAlignment w:val="center"/>
            </w:pPr>
            <w:r>
              <w:rPr>
                <w:rFonts w:hAnsi="宋体" w:cs="宋体" w:hint="eastAsia"/>
                <w:color w:val="000000"/>
                <w:kern w:val="0"/>
                <w:sz w:val="22"/>
                <w:szCs w:val="22"/>
                <w:lang w:bidi="ar"/>
              </w:rPr>
              <w:t>1</w:t>
            </w:r>
          </w:p>
        </w:tc>
        <w:tc>
          <w:tcPr>
            <w:tcW w:w="1559" w:type="dxa"/>
          </w:tcPr>
          <w:p w14:paraId="2E292A2C" w14:textId="77777777" w:rsidR="00E74453" w:rsidRDefault="00E74453" w:rsidP="001F3D07">
            <w:pPr>
              <w:spacing w:line="240" w:lineRule="auto"/>
            </w:pPr>
            <w:r>
              <w:rPr>
                <w:rFonts w:hint="eastAsia"/>
              </w:rPr>
              <w:t>第五章技术、服务需求</w:t>
            </w:r>
          </w:p>
          <w:p w14:paraId="7C43A15A" w14:textId="77777777" w:rsidR="00E74453" w:rsidRDefault="00E74453" w:rsidP="001F3D07">
            <w:pPr>
              <w:spacing w:line="240" w:lineRule="auto"/>
            </w:pPr>
            <w:r>
              <w:rPr>
                <w:rFonts w:hint="eastAsia"/>
              </w:rPr>
              <w:t>一、项目概述</w:t>
            </w:r>
          </w:p>
        </w:tc>
        <w:tc>
          <w:tcPr>
            <w:tcW w:w="2404" w:type="dxa"/>
          </w:tcPr>
          <w:p w14:paraId="4991E734" w14:textId="77777777" w:rsidR="00E74453" w:rsidRDefault="00E74453" w:rsidP="001F3D07">
            <w:pPr>
              <w:spacing w:line="240" w:lineRule="auto"/>
            </w:pPr>
            <w:r>
              <w:rPr>
                <w:rFonts w:hint="eastAsia"/>
              </w:rPr>
              <w:t>多通道光纤恒流驱动源测试系统，主要用于对大批量光纤恒流驱动电源集成应用进行功能、性能测试及可靠性测试。</w:t>
            </w:r>
          </w:p>
        </w:tc>
        <w:tc>
          <w:tcPr>
            <w:tcW w:w="1792" w:type="dxa"/>
          </w:tcPr>
          <w:p w14:paraId="7D5F8E87" w14:textId="77777777" w:rsidR="00E74453" w:rsidRDefault="00E74453" w:rsidP="001F3D07">
            <w:pPr>
              <w:spacing w:line="240" w:lineRule="auto"/>
            </w:pPr>
          </w:p>
        </w:tc>
        <w:tc>
          <w:tcPr>
            <w:tcW w:w="1440" w:type="dxa"/>
          </w:tcPr>
          <w:p w14:paraId="55EBCCAC" w14:textId="77777777" w:rsidR="00E74453" w:rsidRDefault="00E74453" w:rsidP="001F3D07">
            <w:pPr>
              <w:spacing w:line="240" w:lineRule="auto"/>
            </w:pPr>
          </w:p>
        </w:tc>
        <w:tc>
          <w:tcPr>
            <w:tcW w:w="1910" w:type="dxa"/>
          </w:tcPr>
          <w:p w14:paraId="5217D799" w14:textId="77777777" w:rsidR="00E74453" w:rsidRDefault="00E74453" w:rsidP="001F3D07">
            <w:pPr>
              <w:spacing w:line="240" w:lineRule="auto"/>
            </w:pPr>
          </w:p>
        </w:tc>
      </w:tr>
      <w:tr w:rsidR="00E74453" w14:paraId="1186BF21" w14:textId="77777777" w:rsidTr="001F3D07">
        <w:trPr>
          <w:trHeight w:val="454"/>
        </w:trPr>
        <w:tc>
          <w:tcPr>
            <w:tcW w:w="534" w:type="dxa"/>
            <w:vAlign w:val="center"/>
          </w:tcPr>
          <w:p w14:paraId="3D8C413E" w14:textId="77777777" w:rsidR="00E74453" w:rsidRDefault="00E74453" w:rsidP="001F3D07">
            <w:pPr>
              <w:widowControl/>
              <w:jc w:val="center"/>
              <w:textAlignment w:val="center"/>
            </w:pPr>
            <w:r>
              <w:rPr>
                <w:rFonts w:hAnsi="宋体" w:cs="宋体" w:hint="eastAsia"/>
                <w:color w:val="000000"/>
                <w:kern w:val="0"/>
                <w:sz w:val="22"/>
                <w:szCs w:val="22"/>
                <w:lang w:bidi="ar"/>
              </w:rPr>
              <w:t>2</w:t>
            </w:r>
          </w:p>
        </w:tc>
        <w:tc>
          <w:tcPr>
            <w:tcW w:w="1559" w:type="dxa"/>
          </w:tcPr>
          <w:p w14:paraId="48AFCB1A" w14:textId="77777777" w:rsidR="00E74453" w:rsidRDefault="00E74453" w:rsidP="001F3D07">
            <w:pPr>
              <w:spacing w:line="240" w:lineRule="auto"/>
            </w:pPr>
            <w:r>
              <w:rPr>
                <w:rFonts w:hint="eastAsia"/>
              </w:rPr>
              <w:t>第五章技术、服务需求</w:t>
            </w:r>
          </w:p>
          <w:p w14:paraId="1B0F8DA6" w14:textId="77777777" w:rsidR="00E74453" w:rsidRDefault="00E74453" w:rsidP="001F3D07">
            <w:pPr>
              <w:spacing w:line="240" w:lineRule="auto"/>
            </w:pPr>
            <w:r>
              <w:rPr>
                <w:rFonts w:hint="eastAsia"/>
              </w:rPr>
              <w:t>二、采购需求一览表</w:t>
            </w:r>
          </w:p>
        </w:tc>
        <w:tc>
          <w:tcPr>
            <w:tcW w:w="2404" w:type="dxa"/>
          </w:tcPr>
          <w:tbl>
            <w:tblPr>
              <w:tblW w:w="2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240"/>
              <w:gridCol w:w="260"/>
              <w:gridCol w:w="326"/>
              <w:gridCol w:w="326"/>
              <w:gridCol w:w="411"/>
              <w:gridCol w:w="399"/>
              <w:gridCol w:w="326"/>
            </w:tblGrid>
            <w:tr w:rsidR="00E74453" w14:paraId="4CBCA442" w14:textId="77777777" w:rsidTr="001F3D07">
              <w:trPr>
                <w:trHeight w:val="540"/>
                <w:jc w:val="center"/>
              </w:trPr>
              <w:tc>
                <w:tcPr>
                  <w:tcW w:w="524" w:type="pct"/>
                  <w:shd w:val="clear" w:color="auto" w:fill="FFFFFF"/>
                  <w:vAlign w:val="center"/>
                </w:tcPr>
                <w:p w14:paraId="3EB9CDAE" w14:textId="77777777" w:rsidR="00E74453" w:rsidRDefault="00E74453" w:rsidP="001F3D07">
                  <w:pPr>
                    <w:spacing w:line="240" w:lineRule="auto"/>
                    <w:jc w:val="left"/>
                    <w:rPr>
                      <w:szCs w:val="24"/>
                    </w:rPr>
                  </w:pPr>
                  <w:r>
                    <w:rPr>
                      <w:rFonts w:hint="eastAsia"/>
                      <w:szCs w:val="24"/>
                    </w:rPr>
                    <w:t>序号</w:t>
                  </w:r>
                </w:p>
              </w:tc>
              <w:tc>
                <w:tcPr>
                  <w:tcW w:w="568" w:type="pct"/>
                  <w:shd w:val="clear" w:color="auto" w:fill="FFFFFF"/>
                  <w:tcMar>
                    <w:top w:w="0" w:type="dxa"/>
                    <w:left w:w="108" w:type="dxa"/>
                    <w:bottom w:w="0" w:type="dxa"/>
                    <w:right w:w="108" w:type="dxa"/>
                  </w:tcMar>
                  <w:vAlign w:val="center"/>
                </w:tcPr>
                <w:p w14:paraId="791464C6" w14:textId="77777777" w:rsidR="00E74453" w:rsidRDefault="00E74453" w:rsidP="001F3D07">
                  <w:pPr>
                    <w:spacing w:line="240" w:lineRule="auto"/>
                    <w:jc w:val="left"/>
                    <w:rPr>
                      <w:szCs w:val="24"/>
                    </w:rPr>
                  </w:pPr>
                  <w:r>
                    <w:rPr>
                      <w:rFonts w:hint="eastAsia"/>
                      <w:szCs w:val="24"/>
                    </w:rPr>
                    <w:t>包件号</w:t>
                  </w:r>
                </w:p>
              </w:tc>
              <w:tc>
                <w:tcPr>
                  <w:tcW w:w="712" w:type="pct"/>
                  <w:shd w:val="clear" w:color="auto" w:fill="FFFFFF"/>
                  <w:tcMar>
                    <w:top w:w="0" w:type="dxa"/>
                    <w:left w:w="108" w:type="dxa"/>
                    <w:bottom w:w="0" w:type="dxa"/>
                    <w:right w:w="108" w:type="dxa"/>
                  </w:tcMar>
                  <w:vAlign w:val="center"/>
                </w:tcPr>
                <w:p w14:paraId="1E6AF498" w14:textId="77777777" w:rsidR="00E74453" w:rsidRDefault="00E74453" w:rsidP="001F3D07">
                  <w:pPr>
                    <w:spacing w:line="240" w:lineRule="auto"/>
                    <w:jc w:val="left"/>
                    <w:rPr>
                      <w:szCs w:val="24"/>
                    </w:rPr>
                  </w:pPr>
                  <w:r>
                    <w:rPr>
                      <w:rFonts w:hint="eastAsia"/>
                      <w:szCs w:val="24"/>
                    </w:rPr>
                    <w:t>包件名称</w:t>
                  </w:r>
                </w:p>
              </w:tc>
              <w:tc>
                <w:tcPr>
                  <w:tcW w:w="712" w:type="pct"/>
                  <w:shd w:val="clear" w:color="auto" w:fill="FFFFFF"/>
                  <w:tcMar>
                    <w:top w:w="0" w:type="dxa"/>
                    <w:left w:w="108" w:type="dxa"/>
                    <w:bottom w:w="0" w:type="dxa"/>
                    <w:right w:w="108" w:type="dxa"/>
                  </w:tcMar>
                  <w:vAlign w:val="center"/>
                </w:tcPr>
                <w:p w14:paraId="08363E05" w14:textId="77777777" w:rsidR="00E74453" w:rsidRDefault="00E74453" w:rsidP="001F3D07">
                  <w:pPr>
                    <w:spacing w:line="240" w:lineRule="auto"/>
                    <w:jc w:val="left"/>
                    <w:rPr>
                      <w:szCs w:val="24"/>
                    </w:rPr>
                  </w:pPr>
                  <w:r>
                    <w:rPr>
                      <w:rFonts w:hint="eastAsia"/>
                      <w:szCs w:val="24"/>
                    </w:rPr>
                    <w:t>产品名称</w:t>
                  </w:r>
                </w:p>
              </w:tc>
              <w:tc>
                <w:tcPr>
                  <w:tcW w:w="898" w:type="pct"/>
                  <w:shd w:val="clear" w:color="auto" w:fill="FFFFFF"/>
                  <w:tcMar>
                    <w:top w:w="0" w:type="dxa"/>
                    <w:left w:w="108" w:type="dxa"/>
                    <w:bottom w:w="0" w:type="dxa"/>
                    <w:right w:w="108" w:type="dxa"/>
                  </w:tcMar>
                  <w:vAlign w:val="center"/>
                </w:tcPr>
                <w:p w14:paraId="23F5EE48" w14:textId="77777777" w:rsidR="00E74453" w:rsidRDefault="00E74453" w:rsidP="001F3D07">
                  <w:pPr>
                    <w:spacing w:line="240" w:lineRule="auto"/>
                    <w:jc w:val="left"/>
                    <w:rPr>
                      <w:szCs w:val="24"/>
                    </w:rPr>
                  </w:pPr>
                  <w:r>
                    <w:rPr>
                      <w:rFonts w:hint="eastAsia"/>
                      <w:szCs w:val="24"/>
                    </w:rPr>
                    <w:t>数量</w:t>
                  </w:r>
                </w:p>
              </w:tc>
              <w:tc>
                <w:tcPr>
                  <w:tcW w:w="871" w:type="pct"/>
                  <w:shd w:val="clear" w:color="auto" w:fill="FFFFFF"/>
                  <w:tcMar>
                    <w:top w:w="0" w:type="dxa"/>
                    <w:left w:w="108" w:type="dxa"/>
                    <w:bottom w:w="0" w:type="dxa"/>
                    <w:right w:w="108" w:type="dxa"/>
                  </w:tcMar>
                  <w:vAlign w:val="center"/>
                </w:tcPr>
                <w:p w14:paraId="2CC2F6EE" w14:textId="77777777" w:rsidR="00E74453" w:rsidRDefault="00E74453" w:rsidP="001F3D07">
                  <w:pPr>
                    <w:spacing w:line="240" w:lineRule="auto"/>
                    <w:jc w:val="left"/>
                    <w:rPr>
                      <w:szCs w:val="24"/>
                    </w:rPr>
                  </w:pPr>
                  <w:r>
                    <w:rPr>
                      <w:rFonts w:hint="eastAsia"/>
                      <w:szCs w:val="24"/>
                    </w:rPr>
                    <w:t>合同履行期限</w:t>
                  </w:r>
                </w:p>
              </w:tc>
              <w:tc>
                <w:tcPr>
                  <w:tcW w:w="712" w:type="pct"/>
                  <w:shd w:val="clear" w:color="auto" w:fill="FFFFFF"/>
                  <w:tcMar>
                    <w:top w:w="0" w:type="dxa"/>
                    <w:left w:w="108" w:type="dxa"/>
                    <w:bottom w:w="0" w:type="dxa"/>
                    <w:right w:w="108" w:type="dxa"/>
                  </w:tcMar>
                  <w:vAlign w:val="center"/>
                </w:tcPr>
                <w:p w14:paraId="4E87D9D5" w14:textId="77777777" w:rsidR="00E74453" w:rsidRDefault="00E74453" w:rsidP="001F3D07">
                  <w:pPr>
                    <w:spacing w:line="240" w:lineRule="auto"/>
                    <w:jc w:val="left"/>
                    <w:rPr>
                      <w:szCs w:val="24"/>
                    </w:rPr>
                  </w:pPr>
                  <w:r>
                    <w:rPr>
                      <w:rFonts w:hint="eastAsia"/>
                      <w:szCs w:val="24"/>
                    </w:rPr>
                    <w:t>交货地点</w:t>
                  </w:r>
                </w:p>
              </w:tc>
            </w:tr>
            <w:tr w:rsidR="00E74453" w14:paraId="41458D75" w14:textId="77777777" w:rsidTr="001F3D07">
              <w:trPr>
                <w:trHeight w:val="70"/>
                <w:jc w:val="center"/>
              </w:trPr>
              <w:tc>
                <w:tcPr>
                  <w:tcW w:w="524" w:type="pct"/>
                  <w:shd w:val="clear" w:color="auto" w:fill="FFFFFF"/>
                  <w:vAlign w:val="center"/>
                </w:tcPr>
                <w:p w14:paraId="7BF656AF" w14:textId="77777777" w:rsidR="00E74453" w:rsidRDefault="00E74453" w:rsidP="001F3D07">
                  <w:pPr>
                    <w:spacing w:line="240" w:lineRule="auto"/>
                    <w:jc w:val="left"/>
                    <w:rPr>
                      <w:szCs w:val="24"/>
                    </w:rPr>
                  </w:pPr>
                  <w:r>
                    <w:rPr>
                      <w:rFonts w:hint="eastAsia"/>
                      <w:szCs w:val="24"/>
                    </w:rPr>
                    <w:t>1</w:t>
                  </w:r>
                </w:p>
              </w:tc>
              <w:tc>
                <w:tcPr>
                  <w:tcW w:w="568" w:type="pct"/>
                  <w:shd w:val="clear" w:color="auto" w:fill="FFFFFF"/>
                  <w:tcMar>
                    <w:top w:w="0" w:type="dxa"/>
                    <w:left w:w="108" w:type="dxa"/>
                    <w:bottom w:w="0" w:type="dxa"/>
                    <w:right w:w="108" w:type="dxa"/>
                  </w:tcMar>
                  <w:vAlign w:val="center"/>
                </w:tcPr>
                <w:p w14:paraId="34686831" w14:textId="77777777" w:rsidR="00E74453" w:rsidRDefault="00E74453" w:rsidP="001F3D07">
                  <w:pPr>
                    <w:spacing w:line="240" w:lineRule="auto"/>
                    <w:jc w:val="left"/>
                    <w:rPr>
                      <w:szCs w:val="24"/>
                    </w:rPr>
                  </w:pPr>
                  <w:r>
                    <w:rPr>
                      <w:rFonts w:hint="eastAsia"/>
                      <w:szCs w:val="24"/>
                    </w:rPr>
                    <w:t>1</w:t>
                  </w:r>
                </w:p>
              </w:tc>
              <w:tc>
                <w:tcPr>
                  <w:tcW w:w="712" w:type="pct"/>
                  <w:shd w:val="clear" w:color="auto" w:fill="FFFFFF"/>
                  <w:tcMar>
                    <w:top w:w="0" w:type="dxa"/>
                    <w:left w:w="108" w:type="dxa"/>
                    <w:bottom w:w="0" w:type="dxa"/>
                    <w:right w:w="108" w:type="dxa"/>
                  </w:tcMar>
                  <w:vAlign w:val="center"/>
                </w:tcPr>
                <w:p w14:paraId="2471F9F1" w14:textId="77777777" w:rsidR="00E74453" w:rsidRDefault="00E74453" w:rsidP="001F3D07">
                  <w:pPr>
                    <w:spacing w:line="240" w:lineRule="auto"/>
                    <w:jc w:val="left"/>
                    <w:rPr>
                      <w:sz w:val="20"/>
                      <w:szCs w:val="20"/>
                    </w:rPr>
                  </w:pPr>
                  <w:r>
                    <w:rPr>
                      <w:rFonts w:hint="eastAsia"/>
                      <w:sz w:val="20"/>
                      <w:szCs w:val="20"/>
                    </w:rPr>
                    <w:t>多通道光纤恒流驱动源测试系统</w:t>
                  </w:r>
                </w:p>
              </w:tc>
              <w:tc>
                <w:tcPr>
                  <w:tcW w:w="712" w:type="pct"/>
                  <w:shd w:val="clear" w:color="auto" w:fill="FFFFFF"/>
                  <w:tcMar>
                    <w:top w:w="0" w:type="dxa"/>
                    <w:left w:w="108" w:type="dxa"/>
                    <w:bottom w:w="0" w:type="dxa"/>
                    <w:right w:w="108" w:type="dxa"/>
                  </w:tcMar>
                  <w:vAlign w:val="center"/>
                </w:tcPr>
                <w:p w14:paraId="438E59BC" w14:textId="77777777" w:rsidR="00E74453" w:rsidRDefault="00E74453" w:rsidP="001F3D07">
                  <w:pPr>
                    <w:spacing w:line="240" w:lineRule="auto"/>
                    <w:jc w:val="left"/>
                    <w:rPr>
                      <w:sz w:val="20"/>
                      <w:szCs w:val="20"/>
                    </w:rPr>
                  </w:pPr>
                  <w:r>
                    <w:rPr>
                      <w:rFonts w:hint="eastAsia"/>
                      <w:sz w:val="20"/>
                      <w:szCs w:val="20"/>
                    </w:rPr>
                    <w:t>多通道光纤恒流驱动源测试系统</w:t>
                  </w:r>
                </w:p>
              </w:tc>
              <w:tc>
                <w:tcPr>
                  <w:tcW w:w="898" w:type="pct"/>
                  <w:shd w:val="clear" w:color="auto" w:fill="FFFFFF"/>
                  <w:tcMar>
                    <w:top w:w="0" w:type="dxa"/>
                    <w:left w:w="108" w:type="dxa"/>
                    <w:bottom w:w="0" w:type="dxa"/>
                    <w:right w:w="108" w:type="dxa"/>
                  </w:tcMar>
                  <w:vAlign w:val="center"/>
                </w:tcPr>
                <w:p w14:paraId="47154A34" w14:textId="77777777" w:rsidR="00E74453" w:rsidRDefault="00E74453" w:rsidP="001F3D07">
                  <w:pPr>
                    <w:spacing w:line="240" w:lineRule="auto"/>
                    <w:jc w:val="left"/>
                    <w:rPr>
                      <w:sz w:val="20"/>
                      <w:szCs w:val="20"/>
                    </w:rPr>
                  </w:pPr>
                  <w:r>
                    <w:rPr>
                      <w:rFonts w:hint="eastAsia"/>
                      <w:sz w:val="20"/>
                      <w:szCs w:val="20"/>
                    </w:rPr>
                    <w:t>1套</w:t>
                  </w:r>
                </w:p>
              </w:tc>
              <w:tc>
                <w:tcPr>
                  <w:tcW w:w="871" w:type="pct"/>
                  <w:shd w:val="clear" w:color="auto" w:fill="FFFFFF"/>
                  <w:tcMar>
                    <w:top w:w="0" w:type="dxa"/>
                    <w:left w:w="108" w:type="dxa"/>
                    <w:bottom w:w="0" w:type="dxa"/>
                    <w:right w:w="108" w:type="dxa"/>
                  </w:tcMar>
                  <w:vAlign w:val="center"/>
                </w:tcPr>
                <w:p w14:paraId="16CC7C9E" w14:textId="77777777" w:rsidR="00E74453" w:rsidRDefault="00E74453" w:rsidP="001F3D07">
                  <w:pPr>
                    <w:spacing w:line="240" w:lineRule="auto"/>
                    <w:jc w:val="left"/>
                    <w:rPr>
                      <w:sz w:val="20"/>
                      <w:szCs w:val="20"/>
                    </w:rPr>
                  </w:pPr>
                  <w:r>
                    <w:rPr>
                      <w:rFonts w:hint="eastAsia"/>
                      <w:sz w:val="20"/>
                      <w:szCs w:val="20"/>
                    </w:rPr>
                    <w:t>合同签订后30日内完成方案，乙方组织方案评审</w:t>
                  </w:r>
                  <w:r>
                    <w:rPr>
                      <w:rFonts w:hint="eastAsia"/>
                      <w:sz w:val="20"/>
                      <w:szCs w:val="20"/>
                    </w:rPr>
                    <w:lastRenderedPageBreak/>
                    <w:t>，邀请甲方参加；合同签订后150日内完成交付</w:t>
                  </w:r>
                </w:p>
              </w:tc>
              <w:tc>
                <w:tcPr>
                  <w:tcW w:w="712" w:type="pct"/>
                  <w:shd w:val="clear" w:color="auto" w:fill="FFFFFF"/>
                  <w:tcMar>
                    <w:top w:w="0" w:type="dxa"/>
                    <w:left w:w="108" w:type="dxa"/>
                    <w:bottom w:w="0" w:type="dxa"/>
                    <w:right w:w="108" w:type="dxa"/>
                  </w:tcMar>
                  <w:vAlign w:val="center"/>
                </w:tcPr>
                <w:p w14:paraId="3DD57711" w14:textId="77777777" w:rsidR="00E74453" w:rsidRDefault="00E74453" w:rsidP="001F3D07">
                  <w:pPr>
                    <w:spacing w:line="240" w:lineRule="auto"/>
                    <w:jc w:val="left"/>
                    <w:rPr>
                      <w:sz w:val="20"/>
                      <w:szCs w:val="20"/>
                    </w:rPr>
                  </w:pPr>
                  <w:r>
                    <w:rPr>
                      <w:rFonts w:hint="eastAsia"/>
                      <w:sz w:val="20"/>
                      <w:szCs w:val="20"/>
                    </w:rPr>
                    <w:lastRenderedPageBreak/>
                    <w:t>四川省绵阳市科学城甲方指定地点</w:t>
                  </w:r>
                </w:p>
              </w:tc>
            </w:tr>
          </w:tbl>
          <w:p w14:paraId="2450A9E2" w14:textId="77777777" w:rsidR="00E74453" w:rsidRDefault="00E74453" w:rsidP="001F3D07">
            <w:pPr>
              <w:spacing w:line="240" w:lineRule="auto"/>
            </w:pPr>
          </w:p>
        </w:tc>
        <w:tc>
          <w:tcPr>
            <w:tcW w:w="1792" w:type="dxa"/>
          </w:tcPr>
          <w:p w14:paraId="4591F78D" w14:textId="77777777" w:rsidR="00E74453" w:rsidRDefault="00E74453" w:rsidP="001F3D07">
            <w:pPr>
              <w:spacing w:line="240" w:lineRule="auto"/>
            </w:pPr>
          </w:p>
        </w:tc>
        <w:tc>
          <w:tcPr>
            <w:tcW w:w="1440" w:type="dxa"/>
          </w:tcPr>
          <w:p w14:paraId="0BD2BBC2" w14:textId="77777777" w:rsidR="00E74453" w:rsidRDefault="00E74453" w:rsidP="001F3D07">
            <w:pPr>
              <w:spacing w:line="240" w:lineRule="auto"/>
            </w:pPr>
          </w:p>
        </w:tc>
        <w:tc>
          <w:tcPr>
            <w:tcW w:w="1910" w:type="dxa"/>
          </w:tcPr>
          <w:p w14:paraId="2E79CBA8" w14:textId="77777777" w:rsidR="00E74453" w:rsidRDefault="00E74453" w:rsidP="001F3D07">
            <w:pPr>
              <w:spacing w:line="240" w:lineRule="auto"/>
            </w:pPr>
          </w:p>
        </w:tc>
      </w:tr>
      <w:tr w:rsidR="00E74453" w14:paraId="66F975FF" w14:textId="77777777" w:rsidTr="001F3D07">
        <w:trPr>
          <w:trHeight w:val="454"/>
        </w:trPr>
        <w:tc>
          <w:tcPr>
            <w:tcW w:w="534" w:type="dxa"/>
            <w:vAlign w:val="center"/>
          </w:tcPr>
          <w:p w14:paraId="795F1952" w14:textId="77777777" w:rsidR="00E74453" w:rsidRDefault="00E74453" w:rsidP="001F3D07">
            <w:pPr>
              <w:widowControl/>
              <w:jc w:val="center"/>
              <w:textAlignment w:val="center"/>
            </w:pPr>
            <w:r>
              <w:rPr>
                <w:rFonts w:hAnsi="宋体" w:cs="宋体" w:hint="eastAsia"/>
                <w:color w:val="000000"/>
                <w:kern w:val="0"/>
                <w:sz w:val="22"/>
                <w:szCs w:val="22"/>
                <w:lang w:bidi="ar"/>
              </w:rPr>
              <w:t>3</w:t>
            </w:r>
          </w:p>
        </w:tc>
        <w:tc>
          <w:tcPr>
            <w:tcW w:w="1559" w:type="dxa"/>
          </w:tcPr>
          <w:p w14:paraId="505B51CE" w14:textId="77777777" w:rsidR="00E74453" w:rsidRDefault="00E74453" w:rsidP="001F3D07">
            <w:pPr>
              <w:spacing w:line="240" w:lineRule="auto"/>
            </w:pPr>
            <w:r>
              <w:rPr>
                <w:rFonts w:hint="eastAsia"/>
              </w:rPr>
              <w:t>第五章技术、服务需求</w:t>
            </w:r>
          </w:p>
          <w:p w14:paraId="5A5E1EC8" w14:textId="77777777" w:rsidR="00E74453" w:rsidRDefault="00E74453" w:rsidP="001F3D07">
            <w:pPr>
              <w:spacing w:line="240" w:lineRule="auto"/>
            </w:pPr>
            <w:r>
              <w:rPr>
                <w:rFonts w:hint="eastAsia"/>
              </w:rPr>
              <w:t>三、具体需求或要求</w:t>
            </w:r>
          </w:p>
          <w:p w14:paraId="67CFBB6A" w14:textId="77777777" w:rsidR="00E74453" w:rsidRDefault="00E74453" w:rsidP="001F3D07">
            <w:pPr>
              <w:spacing w:line="240" w:lineRule="auto"/>
            </w:pPr>
            <w:r>
              <w:rPr>
                <w:rFonts w:hint="eastAsia"/>
              </w:rPr>
              <w:t>1功能要求</w:t>
            </w:r>
          </w:p>
          <w:p w14:paraId="2755CCC4" w14:textId="77777777" w:rsidR="00E74453" w:rsidRDefault="00E74453" w:rsidP="001F3D07">
            <w:pPr>
              <w:spacing w:line="240" w:lineRule="auto"/>
            </w:pPr>
            <w:r>
              <w:rPr>
                <w:rFonts w:hint="eastAsia"/>
              </w:rPr>
              <w:t>1.1★总体功能要求</w:t>
            </w:r>
          </w:p>
        </w:tc>
        <w:tc>
          <w:tcPr>
            <w:tcW w:w="2404" w:type="dxa"/>
          </w:tcPr>
          <w:p w14:paraId="219D4D54" w14:textId="77777777" w:rsidR="00E74453" w:rsidRDefault="00E74453" w:rsidP="001F3D07">
            <w:pPr>
              <w:spacing w:line="240" w:lineRule="auto"/>
            </w:pPr>
            <w:r>
              <w:rPr>
                <w:rFonts w:hint="eastAsia"/>
              </w:rPr>
              <w:t>1)可编程直流电源5套，供电电压200VDC~400VDC，每套输出功率≥100kW。</w:t>
            </w:r>
          </w:p>
          <w:p w14:paraId="2AAC45FD" w14:textId="77777777" w:rsidR="00E74453" w:rsidRDefault="00E74453" w:rsidP="001F3D07">
            <w:pPr>
              <w:spacing w:line="240" w:lineRule="auto"/>
            </w:pPr>
            <w:r>
              <w:rPr>
                <w:rFonts w:hint="eastAsia"/>
              </w:rPr>
              <w:t>2)直流电子负载1：20通道，每通道输入电压范围0~20V（不包含0），电流0~20A（不包含0），功率≥300W；直流电子负载2：20通道，每通道输入电压范围0~200V（不包含0），电流0~40A（不包含0），功率≥5kW。</w:t>
            </w:r>
          </w:p>
          <w:p w14:paraId="2E05D6C6" w14:textId="77777777" w:rsidR="00E74453" w:rsidRDefault="00E74453" w:rsidP="001F3D07">
            <w:pPr>
              <w:spacing w:line="240" w:lineRule="auto"/>
            </w:pPr>
            <w:r>
              <w:rPr>
                <w:rFonts w:hint="eastAsia"/>
              </w:rPr>
              <w:t>3)模拟二极管负载1：100通道，每通道输入电压范围1V~8V，电流0~15A（不包含0）；模拟二极管负载2：100通道，每通道输入电压范围130V±20V，电流0~40A（不包含0）。</w:t>
            </w:r>
          </w:p>
          <w:p w14:paraId="310D37EE" w14:textId="77777777" w:rsidR="00E74453" w:rsidRDefault="00E74453" w:rsidP="001F3D07">
            <w:pPr>
              <w:spacing w:line="240" w:lineRule="auto"/>
            </w:pPr>
            <w:r>
              <w:rPr>
                <w:rFonts w:hint="eastAsia"/>
              </w:rPr>
              <w:t>4)多通道电压、电流组网采集单元：100</w:t>
            </w:r>
            <w:r>
              <w:rPr>
                <w:rFonts w:hint="eastAsia"/>
              </w:rPr>
              <w:lastRenderedPageBreak/>
              <w:t>个电压采集通道，通道采样电压范围：0~200V（不包含0），采样率≥1M/s；100个电流采集通道，电流采样范围：0~40A（不包含0），采样率≥1M/s。</w:t>
            </w:r>
          </w:p>
          <w:p w14:paraId="632782AB" w14:textId="77777777" w:rsidR="00E74453" w:rsidRDefault="00E74453" w:rsidP="001F3D07">
            <w:pPr>
              <w:spacing w:line="240" w:lineRule="auto"/>
            </w:pPr>
            <w:r>
              <w:rPr>
                <w:rFonts w:hint="eastAsia"/>
              </w:rPr>
              <w:t>5)数据记录、存储和分析工控机和软件：存储容量不低于10T，根据采购人的定制</w:t>
            </w:r>
            <w:proofErr w:type="gramStart"/>
            <w:r>
              <w:rPr>
                <w:rFonts w:hint="eastAsia"/>
              </w:rPr>
              <w:t>化需求</w:t>
            </w:r>
            <w:proofErr w:type="gramEnd"/>
            <w:r>
              <w:rPr>
                <w:rFonts w:hint="eastAsia"/>
              </w:rPr>
              <w:t>开发上位机，实现相应的功能单元；</w:t>
            </w:r>
          </w:p>
          <w:p w14:paraId="7DCCD8D2" w14:textId="77777777" w:rsidR="00E74453" w:rsidRDefault="00E74453" w:rsidP="001F3D07">
            <w:pPr>
              <w:spacing w:line="240" w:lineRule="auto"/>
            </w:pPr>
            <w:r>
              <w:rPr>
                <w:rFonts w:hint="eastAsia"/>
              </w:rPr>
              <w:t>6)功率半导体测试仪：具有对最大电压1700V/最大电流1000A规格的IGBT、MOSFET等功率器件的动态、静态参数测试能力；</w:t>
            </w:r>
          </w:p>
          <w:p w14:paraId="36A6F669" w14:textId="77777777" w:rsidR="00E74453" w:rsidRDefault="00E74453" w:rsidP="001F3D07">
            <w:pPr>
              <w:spacing w:line="240" w:lineRule="auto"/>
            </w:pPr>
            <w:r>
              <w:rPr>
                <w:rFonts w:hint="eastAsia"/>
              </w:rPr>
              <w:t>7)热成像装置：测量范围不小于-40℃~200℃，热灵敏度≤30mK@30℃，屏幕分辨率≥1024×768。</w:t>
            </w:r>
          </w:p>
          <w:p w14:paraId="3E47F961" w14:textId="77777777" w:rsidR="00E74453" w:rsidRDefault="00E74453" w:rsidP="001F3D07">
            <w:pPr>
              <w:spacing w:line="240" w:lineRule="auto"/>
            </w:pPr>
            <w:r>
              <w:rPr>
                <w:rFonts w:hint="eastAsia"/>
              </w:rPr>
              <w:t>8)大功率水冷机组：制冷量不小于200kW，调温范围25±5℃。</w:t>
            </w:r>
          </w:p>
        </w:tc>
        <w:tc>
          <w:tcPr>
            <w:tcW w:w="1792" w:type="dxa"/>
          </w:tcPr>
          <w:p w14:paraId="6A36D2E8" w14:textId="77777777" w:rsidR="00E74453" w:rsidRDefault="00E74453" w:rsidP="001F3D07">
            <w:pPr>
              <w:spacing w:line="240" w:lineRule="auto"/>
            </w:pPr>
          </w:p>
        </w:tc>
        <w:tc>
          <w:tcPr>
            <w:tcW w:w="1440" w:type="dxa"/>
          </w:tcPr>
          <w:p w14:paraId="5445F1DC" w14:textId="77777777" w:rsidR="00E74453" w:rsidRDefault="00E74453" w:rsidP="001F3D07">
            <w:pPr>
              <w:spacing w:line="240" w:lineRule="auto"/>
            </w:pPr>
          </w:p>
        </w:tc>
        <w:tc>
          <w:tcPr>
            <w:tcW w:w="1910" w:type="dxa"/>
          </w:tcPr>
          <w:p w14:paraId="1A5C6E20" w14:textId="77777777" w:rsidR="00E74453" w:rsidRDefault="00E74453" w:rsidP="001F3D07">
            <w:pPr>
              <w:spacing w:line="240" w:lineRule="auto"/>
            </w:pPr>
          </w:p>
        </w:tc>
      </w:tr>
      <w:tr w:rsidR="00E74453" w14:paraId="5CB5A86F" w14:textId="77777777" w:rsidTr="001F3D07">
        <w:trPr>
          <w:trHeight w:val="454"/>
        </w:trPr>
        <w:tc>
          <w:tcPr>
            <w:tcW w:w="534" w:type="dxa"/>
            <w:vAlign w:val="center"/>
          </w:tcPr>
          <w:p w14:paraId="0B30B692" w14:textId="77777777" w:rsidR="00E74453" w:rsidRDefault="00E74453" w:rsidP="001F3D07">
            <w:pPr>
              <w:widowControl/>
              <w:jc w:val="center"/>
              <w:textAlignment w:val="center"/>
            </w:pPr>
            <w:r>
              <w:rPr>
                <w:rFonts w:hAnsi="宋体" w:cs="宋体" w:hint="eastAsia"/>
                <w:color w:val="000000"/>
                <w:kern w:val="0"/>
                <w:sz w:val="22"/>
                <w:szCs w:val="22"/>
                <w:lang w:bidi="ar"/>
              </w:rPr>
              <w:t>4</w:t>
            </w:r>
          </w:p>
        </w:tc>
        <w:tc>
          <w:tcPr>
            <w:tcW w:w="1559" w:type="dxa"/>
          </w:tcPr>
          <w:p w14:paraId="66D8A6F9" w14:textId="77777777" w:rsidR="00E74453" w:rsidRDefault="00E74453" w:rsidP="001F3D07">
            <w:pPr>
              <w:spacing w:line="240" w:lineRule="auto"/>
            </w:pPr>
            <w:r>
              <w:rPr>
                <w:rFonts w:hint="eastAsia"/>
              </w:rPr>
              <w:t>第五章技术、服务需求</w:t>
            </w:r>
          </w:p>
          <w:p w14:paraId="208A978B" w14:textId="77777777" w:rsidR="00E74453" w:rsidRDefault="00E74453" w:rsidP="001F3D07">
            <w:pPr>
              <w:spacing w:line="240" w:lineRule="auto"/>
            </w:pPr>
            <w:r>
              <w:rPr>
                <w:rFonts w:hint="eastAsia"/>
              </w:rPr>
              <w:t>三、具体需求或要求</w:t>
            </w:r>
          </w:p>
          <w:p w14:paraId="7FE47759" w14:textId="77777777" w:rsidR="00E74453" w:rsidRDefault="00E74453" w:rsidP="001F3D07">
            <w:pPr>
              <w:spacing w:line="240" w:lineRule="auto"/>
            </w:pPr>
            <w:r>
              <w:rPr>
                <w:rFonts w:hint="eastAsia"/>
              </w:rPr>
              <w:t>1功能要求</w:t>
            </w:r>
          </w:p>
          <w:p w14:paraId="7AC398F3" w14:textId="77777777" w:rsidR="00E74453" w:rsidRDefault="00E74453" w:rsidP="001F3D07">
            <w:pPr>
              <w:spacing w:line="240" w:lineRule="auto"/>
            </w:pPr>
            <w:r>
              <w:rPr>
                <w:rFonts w:hint="eastAsia"/>
              </w:rPr>
              <w:t>1.2★详细功能要求</w:t>
            </w:r>
          </w:p>
        </w:tc>
        <w:tc>
          <w:tcPr>
            <w:tcW w:w="2404" w:type="dxa"/>
          </w:tcPr>
          <w:p w14:paraId="3CCF99CA" w14:textId="77777777" w:rsidR="00E74453" w:rsidRDefault="00E74453" w:rsidP="001F3D07">
            <w:pPr>
              <w:spacing w:line="240" w:lineRule="auto"/>
            </w:pPr>
            <w:r>
              <w:rPr>
                <w:rFonts w:hint="eastAsia"/>
              </w:rPr>
              <w:t>各模块功能说明如下：</w:t>
            </w:r>
          </w:p>
          <w:p w14:paraId="034BA970" w14:textId="77777777" w:rsidR="00E74453" w:rsidRDefault="00E74453" w:rsidP="001F3D07">
            <w:pPr>
              <w:spacing w:line="240" w:lineRule="auto"/>
            </w:pPr>
            <w:r>
              <w:rPr>
                <w:rFonts w:hint="eastAsia"/>
              </w:rPr>
              <w:t>(1)可编程直流电源</w:t>
            </w:r>
          </w:p>
          <w:p w14:paraId="08AFD301" w14:textId="77777777" w:rsidR="00E74453" w:rsidRDefault="00E74453" w:rsidP="001F3D07">
            <w:pPr>
              <w:spacing w:line="240" w:lineRule="auto"/>
            </w:pPr>
            <w:r>
              <w:rPr>
                <w:rFonts w:hint="eastAsia"/>
              </w:rPr>
              <w:t>为恒流驱动电源提供直流电压输入，满足系统共500kW用电需求。</w:t>
            </w:r>
          </w:p>
          <w:p w14:paraId="5C3E9260" w14:textId="77777777" w:rsidR="00E74453" w:rsidRDefault="00E74453" w:rsidP="001F3D07">
            <w:pPr>
              <w:spacing w:line="240" w:lineRule="auto"/>
            </w:pPr>
            <w:r>
              <w:rPr>
                <w:rFonts w:hint="eastAsia"/>
              </w:rPr>
              <w:t>(2)大功率模拟负载</w:t>
            </w:r>
          </w:p>
          <w:p w14:paraId="67824282" w14:textId="77777777" w:rsidR="00E74453" w:rsidRDefault="00E74453" w:rsidP="001F3D07">
            <w:pPr>
              <w:spacing w:line="240" w:lineRule="auto"/>
            </w:pPr>
            <w:r>
              <w:rPr>
                <w:rFonts w:hint="eastAsia"/>
              </w:rPr>
              <w:t>包括直流电子负载1、直流电子负载2、模拟二极管负载1及模拟二极管负载2。</w:t>
            </w:r>
          </w:p>
          <w:p w14:paraId="0B3E5763" w14:textId="77777777" w:rsidR="00E74453" w:rsidRDefault="00E74453" w:rsidP="001F3D07">
            <w:pPr>
              <w:spacing w:line="240" w:lineRule="auto"/>
            </w:pPr>
            <w:r>
              <w:rPr>
                <w:rFonts w:hint="eastAsia"/>
              </w:rPr>
              <w:t>模拟真实负载工况，</w:t>
            </w:r>
            <w:r>
              <w:rPr>
                <w:rFonts w:hint="eastAsia"/>
              </w:rPr>
              <w:lastRenderedPageBreak/>
              <w:t>为恒流驱动电源负载。</w:t>
            </w:r>
          </w:p>
          <w:p w14:paraId="71AB227D" w14:textId="77777777" w:rsidR="00E74453" w:rsidRDefault="00E74453" w:rsidP="001F3D07">
            <w:pPr>
              <w:spacing w:line="240" w:lineRule="auto"/>
            </w:pPr>
            <w:r>
              <w:rPr>
                <w:rFonts w:hint="eastAsia"/>
              </w:rPr>
              <w:t>(3)多通道电压电流组网采集单元</w:t>
            </w:r>
          </w:p>
          <w:p w14:paraId="4D571816" w14:textId="77777777" w:rsidR="00E74453" w:rsidRDefault="00E74453" w:rsidP="001F3D07">
            <w:pPr>
              <w:spacing w:line="240" w:lineRule="auto"/>
            </w:pPr>
            <w:r>
              <w:rPr>
                <w:rFonts w:hint="eastAsia"/>
              </w:rPr>
              <w:t>通过电压（霍尔）、电流传感器、示波器对恒流驱动电源的输出电压电流信号进行采集，发送</w:t>
            </w:r>
            <w:proofErr w:type="gramStart"/>
            <w:r>
              <w:rPr>
                <w:rFonts w:hint="eastAsia"/>
              </w:rPr>
              <w:t>至软件</w:t>
            </w:r>
            <w:proofErr w:type="gramEnd"/>
            <w:r>
              <w:rPr>
                <w:rFonts w:hint="eastAsia"/>
              </w:rPr>
              <w:t>平台进行数据处理和分析。</w:t>
            </w:r>
          </w:p>
          <w:p w14:paraId="2143D571" w14:textId="77777777" w:rsidR="00E74453" w:rsidRDefault="00E74453" w:rsidP="001F3D07">
            <w:pPr>
              <w:spacing w:line="240" w:lineRule="auto"/>
            </w:pPr>
            <w:r>
              <w:rPr>
                <w:rFonts w:hint="eastAsia"/>
              </w:rPr>
              <w:t>(4)热成像装置</w:t>
            </w:r>
          </w:p>
          <w:p w14:paraId="42601489" w14:textId="77777777" w:rsidR="00E74453" w:rsidRDefault="00E74453" w:rsidP="001F3D07">
            <w:pPr>
              <w:spacing w:line="240" w:lineRule="auto"/>
            </w:pPr>
            <w:r>
              <w:rPr>
                <w:rFonts w:hint="eastAsia"/>
              </w:rPr>
              <w:t>测试可编程直流电源、大功率模拟负载等的温升情况，保证系统散热正常。</w:t>
            </w:r>
          </w:p>
          <w:p w14:paraId="7B00A65B" w14:textId="77777777" w:rsidR="00E74453" w:rsidRDefault="00E74453" w:rsidP="001F3D07">
            <w:pPr>
              <w:spacing w:line="240" w:lineRule="auto"/>
            </w:pPr>
            <w:r>
              <w:rPr>
                <w:rFonts w:hint="eastAsia"/>
              </w:rPr>
              <w:t>(5)功率半导体测试仪</w:t>
            </w:r>
          </w:p>
          <w:p w14:paraId="62FAE20C" w14:textId="77777777" w:rsidR="00E74453" w:rsidRDefault="00E74453" w:rsidP="001F3D07">
            <w:pPr>
              <w:spacing w:line="240" w:lineRule="auto"/>
            </w:pPr>
            <w:r>
              <w:rPr>
                <w:rFonts w:hint="eastAsia"/>
              </w:rPr>
              <w:t>对大功率驱动电源所使用的功率半导体器件进行</w:t>
            </w:r>
            <w:proofErr w:type="gramStart"/>
            <w:r>
              <w:rPr>
                <w:rFonts w:hint="eastAsia"/>
              </w:rPr>
              <w:t>关键电</w:t>
            </w:r>
            <w:proofErr w:type="gramEnd"/>
            <w:r>
              <w:rPr>
                <w:rFonts w:hint="eastAsia"/>
              </w:rPr>
              <w:t>性能测试，确保器件状态完好。</w:t>
            </w:r>
          </w:p>
          <w:p w14:paraId="4DBEE344" w14:textId="77777777" w:rsidR="00E74453" w:rsidRDefault="00E74453" w:rsidP="001F3D07">
            <w:pPr>
              <w:spacing w:line="240" w:lineRule="auto"/>
            </w:pPr>
            <w:r>
              <w:rPr>
                <w:rFonts w:hint="eastAsia"/>
              </w:rPr>
              <w:t>(6)大功率水冷机组</w:t>
            </w:r>
          </w:p>
          <w:p w14:paraId="2F2179AD" w14:textId="77777777" w:rsidR="00E74453" w:rsidRDefault="00E74453" w:rsidP="001F3D07">
            <w:pPr>
              <w:spacing w:line="240" w:lineRule="auto"/>
            </w:pPr>
            <w:r>
              <w:rPr>
                <w:rFonts w:hint="eastAsia"/>
              </w:rPr>
              <w:t>为大功率模拟负载提供不小于200kW的制冷量。</w:t>
            </w:r>
          </w:p>
        </w:tc>
        <w:tc>
          <w:tcPr>
            <w:tcW w:w="1792" w:type="dxa"/>
          </w:tcPr>
          <w:p w14:paraId="3245B0C0" w14:textId="77777777" w:rsidR="00E74453" w:rsidRDefault="00E74453" w:rsidP="001F3D07">
            <w:pPr>
              <w:spacing w:line="240" w:lineRule="auto"/>
            </w:pPr>
          </w:p>
        </w:tc>
        <w:tc>
          <w:tcPr>
            <w:tcW w:w="1440" w:type="dxa"/>
          </w:tcPr>
          <w:p w14:paraId="369A737E" w14:textId="77777777" w:rsidR="00E74453" w:rsidRDefault="00E74453" w:rsidP="001F3D07">
            <w:pPr>
              <w:spacing w:line="240" w:lineRule="auto"/>
            </w:pPr>
          </w:p>
        </w:tc>
        <w:tc>
          <w:tcPr>
            <w:tcW w:w="1910" w:type="dxa"/>
          </w:tcPr>
          <w:p w14:paraId="5E4D7606" w14:textId="77777777" w:rsidR="00E74453" w:rsidRDefault="00E74453" w:rsidP="001F3D07">
            <w:pPr>
              <w:spacing w:line="240" w:lineRule="auto"/>
            </w:pPr>
          </w:p>
        </w:tc>
      </w:tr>
      <w:tr w:rsidR="00E74453" w14:paraId="54085D02" w14:textId="77777777" w:rsidTr="001F3D07">
        <w:trPr>
          <w:trHeight w:val="454"/>
        </w:trPr>
        <w:tc>
          <w:tcPr>
            <w:tcW w:w="534" w:type="dxa"/>
            <w:vAlign w:val="center"/>
          </w:tcPr>
          <w:p w14:paraId="400B8583" w14:textId="77777777" w:rsidR="00E74453" w:rsidRDefault="00E74453" w:rsidP="001F3D07">
            <w:pPr>
              <w:widowControl/>
              <w:jc w:val="center"/>
              <w:textAlignment w:val="center"/>
            </w:pPr>
            <w:r>
              <w:rPr>
                <w:rFonts w:hAnsi="宋体" w:cs="宋体" w:hint="eastAsia"/>
                <w:color w:val="000000"/>
                <w:kern w:val="0"/>
                <w:sz w:val="22"/>
                <w:szCs w:val="22"/>
                <w:lang w:bidi="ar"/>
              </w:rPr>
              <w:t>5</w:t>
            </w:r>
          </w:p>
        </w:tc>
        <w:tc>
          <w:tcPr>
            <w:tcW w:w="1559" w:type="dxa"/>
          </w:tcPr>
          <w:p w14:paraId="150DCE9B" w14:textId="77777777" w:rsidR="00E74453" w:rsidRDefault="00E74453" w:rsidP="001F3D07">
            <w:pPr>
              <w:spacing w:line="240" w:lineRule="auto"/>
            </w:pPr>
            <w:r>
              <w:rPr>
                <w:rFonts w:hint="eastAsia"/>
              </w:rPr>
              <w:t>第五章技术、服务需求</w:t>
            </w:r>
          </w:p>
          <w:p w14:paraId="4DBBC5E2" w14:textId="77777777" w:rsidR="00E74453" w:rsidRDefault="00E74453" w:rsidP="001F3D07">
            <w:pPr>
              <w:spacing w:line="240" w:lineRule="auto"/>
            </w:pPr>
            <w:r>
              <w:rPr>
                <w:rFonts w:hint="eastAsia"/>
              </w:rPr>
              <w:t>三、具体需求或要求</w:t>
            </w:r>
          </w:p>
          <w:p w14:paraId="37A34412" w14:textId="77777777" w:rsidR="00E74453" w:rsidRDefault="00E74453" w:rsidP="001F3D07">
            <w:pPr>
              <w:spacing w:line="240" w:lineRule="auto"/>
            </w:pPr>
            <w:r>
              <w:rPr>
                <w:rFonts w:hint="eastAsia"/>
              </w:rPr>
              <w:t>2★技术指标</w:t>
            </w:r>
          </w:p>
          <w:p w14:paraId="0D773FA2" w14:textId="77777777" w:rsidR="00E74453" w:rsidRDefault="00E74453" w:rsidP="001F3D07">
            <w:pPr>
              <w:spacing w:line="240" w:lineRule="auto"/>
            </w:pPr>
            <w:r>
              <w:rPr>
                <w:rFonts w:hint="eastAsia"/>
              </w:rPr>
              <w:t>2.1可编程直流电源</w:t>
            </w:r>
          </w:p>
        </w:tc>
        <w:tc>
          <w:tcPr>
            <w:tcW w:w="2404" w:type="dxa"/>
          </w:tcPr>
          <w:p w14:paraId="32D0DC34" w14:textId="77777777" w:rsidR="00E74453" w:rsidRDefault="00E74453" w:rsidP="001F3D07">
            <w:pPr>
              <w:spacing w:line="240" w:lineRule="auto"/>
            </w:pPr>
            <w:r>
              <w:rPr>
                <w:rFonts w:hint="eastAsia"/>
              </w:rPr>
              <w:t>(1)电源数量：5套；</w:t>
            </w:r>
          </w:p>
          <w:p w14:paraId="119C9321" w14:textId="77777777" w:rsidR="00E74453" w:rsidRDefault="00E74453" w:rsidP="001F3D07">
            <w:pPr>
              <w:spacing w:line="240" w:lineRule="auto"/>
            </w:pPr>
            <w:r>
              <w:rPr>
                <w:rFonts w:hint="eastAsia"/>
              </w:rPr>
              <w:t>(2)单套电源输出功率：≥100kW；</w:t>
            </w:r>
          </w:p>
          <w:p w14:paraId="3EC52378" w14:textId="77777777" w:rsidR="00E74453" w:rsidRDefault="00E74453" w:rsidP="001F3D07">
            <w:pPr>
              <w:spacing w:line="240" w:lineRule="auto"/>
            </w:pPr>
            <w:r>
              <w:rPr>
                <w:rFonts w:hint="eastAsia"/>
              </w:rPr>
              <w:t>(3)单套电源供电电压范围（输出电压范围）：200V~400V；</w:t>
            </w:r>
          </w:p>
          <w:p w14:paraId="2BEE7B33" w14:textId="77777777" w:rsidR="00E74453" w:rsidRDefault="00E74453" w:rsidP="001F3D07">
            <w:pPr>
              <w:spacing w:line="240" w:lineRule="auto"/>
            </w:pPr>
            <w:r>
              <w:rPr>
                <w:rFonts w:hint="eastAsia"/>
              </w:rPr>
              <w:t>(4)单套装载在体积不超过高度≤180cm的机柜；</w:t>
            </w:r>
          </w:p>
          <w:p w14:paraId="76F92DBD" w14:textId="77777777" w:rsidR="00E74453" w:rsidRDefault="00E74453" w:rsidP="001F3D07">
            <w:pPr>
              <w:spacing w:line="240" w:lineRule="auto"/>
            </w:pPr>
            <w:r>
              <w:rPr>
                <w:rFonts w:hint="eastAsia"/>
              </w:rPr>
              <w:t>(5)输入模式：380V&amp;50Hz,市电三相五线制；</w:t>
            </w:r>
          </w:p>
          <w:p w14:paraId="505CA02C" w14:textId="77777777" w:rsidR="00E74453" w:rsidRDefault="00E74453" w:rsidP="001F3D07">
            <w:pPr>
              <w:spacing w:line="240" w:lineRule="auto"/>
            </w:pPr>
            <w:r>
              <w:rPr>
                <w:rFonts w:hint="eastAsia"/>
              </w:rPr>
              <w:t>(6)单套电源需采用模块化设备，由单模块电源并联而成。单模块电源功率≥25kW，可以独立使用，</w:t>
            </w:r>
            <w:r>
              <w:rPr>
                <w:rFonts w:hint="eastAsia"/>
              </w:rPr>
              <w:lastRenderedPageBreak/>
              <w:t>体积不超过3U标准机箱；</w:t>
            </w:r>
          </w:p>
          <w:p w14:paraId="0C79A336" w14:textId="77777777" w:rsidR="00E74453" w:rsidRDefault="00E74453" w:rsidP="001F3D07">
            <w:pPr>
              <w:spacing w:line="240" w:lineRule="auto"/>
            </w:pPr>
            <w:r>
              <w:rPr>
                <w:rFonts w:hint="eastAsia"/>
              </w:rPr>
              <w:t>(7)单套电源输出电压纹波（RMS）：≤2V@400V;</w:t>
            </w:r>
          </w:p>
          <w:p w14:paraId="3176FF52" w14:textId="77777777" w:rsidR="00E74453" w:rsidRDefault="00E74453" w:rsidP="001F3D07">
            <w:pPr>
              <w:spacing w:line="240" w:lineRule="auto"/>
            </w:pPr>
            <w:r>
              <w:rPr>
                <w:rFonts w:hint="eastAsia"/>
              </w:rPr>
              <w:t>(8)单套电源超调电压：10%到90%负载进行投载，90%-10%负载进行卸载，超调电压≤35V@400V;</w:t>
            </w:r>
          </w:p>
          <w:p w14:paraId="3D2DC92D" w14:textId="77777777" w:rsidR="00E74453" w:rsidRDefault="00E74453" w:rsidP="001F3D07">
            <w:pPr>
              <w:spacing w:line="240" w:lineRule="auto"/>
            </w:pPr>
            <w:r>
              <w:rPr>
                <w:rFonts w:hint="eastAsia"/>
              </w:rPr>
              <w:t>(9)单套电源瞬态恢复时间：10%~90%动态负载变化，电压恢复至额定值的0.75%精度范围内所需时间≤10ms；</w:t>
            </w:r>
          </w:p>
          <w:p w14:paraId="208B9BC4" w14:textId="77777777" w:rsidR="00E74453" w:rsidRDefault="00E74453" w:rsidP="001F3D07">
            <w:pPr>
              <w:spacing w:line="240" w:lineRule="auto"/>
            </w:pPr>
            <w:r>
              <w:rPr>
                <w:rFonts w:hint="eastAsia"/>
              </w:rPr>
              <w:t>(10)具备程控功能、CC &amp;CV优先权功能，可通过控制软件控制电源输出；</w:t>
            </w:r>
          </w:p>
          <w:p w14:paraId="26E36E92" w14:textId="77777777" w:rsidR="00E74453" w:rsidRDefault="00E74453" w:rsidP="001F3D07">
            <w:pPr>
              <w:spacing w:line="240" w:lineRule="auto"/>
            </w:pPr>
            <w:r>
              <w:rPr>
                <w:rFonts w:hint="eastAsia"/>
              </w:rPr>
              <w:t>(11)具备过压、过流、过功率、过</w:t>
            </w:r>
            <w:proofErr w:type="gramStart"/>
            <w:r>
              <w:rPr>
                <w:rFonts w:hint="eastAsia"/>
              </w:rPr>
              <w:t>温保护</w:t>
            </w:r>
            <w:proofErr w:type="gramEnd"/>
            <w:r>
              <w:rPr>
                <w:rFonts w:hint="eastAsia"/>
              </w:rPr>
              <w:t>功能；</w:t>
            </w:r>
          </w:p>
          <w:p w14:paraId="7E158BA3" w14:textId="77777777" w:rsidR="00E74453" w:rsidRDefault="00E74453" w:rsidP="001F3D07">
            <w:pPr>
              <w:spacing w:line="240" w:lineRule="auto"/>
            </w:pPr>
            <w:r>
              <w:rPr>
                <w:rFonts w:hint="eastAsia"/>
              </w:rPr>
              <w:t>(12)输出支持负线接PE后正常运行；</w:t>
            </w:r>
          </w:p>
          <w:p w14:paraId="1B9AD9B0" w14:textId="77777777" w:rsidR="00E74453" w:rsidRDefault="00E74453" w:rsidP="001F3D07">
            <w:pPr>
              <w:spacing w:line="240" w:lineRule="auto"/>
            </w:pPr>
            <w:r>
              <w:rPr>
                <w:rFonts w:hint="eastAsia"/>
              </w:rPr>
              <w:t>(13)提供电源输入输出配套线缆及对应连接器；</w:t>
            </w:r>
          </w:p>
        </w:tc>
        <w:tc>
          <w:tcPr>
            <w:tcW w:w="1792" w:type="dxa"/>
          </w:tcPr>
          <w:p w14:paraId="1E9DF6F4" w14:textId="77777777" w:rsidR="00E74453" w:rsidRDefault="00E74453" w:rsidP="001F3D07">
            <w:pPr>
              <w:spacing w:line="240" w:lineRule="auto"/>
            </w:pPr>
          </w:p>
        </w:tc>
        <w:tc>
          <w:tcPr>
            <w:tcW w:w="1440" w:type="dxa"/>
          </w:tcPr>
          <w:p w14:paraId="2D17A318" w14:textId="77777777" w:rsidR="00E74453" w:rsidRDefault="00E74453" w:rsidP="001F3D07">
            <w:pPr>
              <w:spacing w:line="240" w:lineRule="auto"/>
            </w:pPr>
          </w:p>
        </w:tc>
        <w:tc>
          <w:tcPr>
            <w:tcW w:w="1910" w:type="dxa"/>
          </w:tcPr>
          <w:p w14:paraId="7ED888E3" w14:textId="77777777" w:rsidR="00E74453" w:rsidRDefault="00E74453" w:rsidP="001F3D07">
            <w:pPr>
              <w:spacing w:line="240" w:lineRule="auto"/>
            </w:pPr>
          </w:p>
        </w:tc>
      </w:tr>
      <w:tr w:rsidR="00E74453" w14:paraId="3433B094" w14:textId="77777777" w:rsidTr="001F3D07">
        <w:trPr>
          <w:trHeight w:val="454"/>
        </w:trPr>
        <w:tc>
          <w:tcPr>
            <w:tcW w:w="534" w:type="dxa"/>
            <w:vAlign w:val="center"/>
          </w:tcPr>
          <w:p w14:paraId="5FE4E8F8" w14:textId="77777777" w:rsidR="00E74453" w:rsidRDefault="00E74453" w:rsidP="001F3D07">
            <w:pPr>
              <w:widowControl/>
              <w:jc w:val="center"/>
              <w:textAlignment w:val="center"/>
            </w:pPr>
            <w:r>
              <w:rPr>
                <w:rFonts w:hAnsi="宋体" w:cs="宋体" w:hint="eastAsia"/>
                <w:color w:val="000000"/>
                <w:kern w:val="0"/>
                <w:sz w:val="22"/>
                <w:szCs w:val="22"/>
                <w:lang w:bidi="ar"/>
              </w:rPr>
              <w:t>6</w:t>
            </w:r>
          </w:p>
        </w:tc>
        <w:tc>
          <w:tcPr>
            <w:tcW w:w="1559" w:type="dxa"/>
          </w:tcPr>
          <w:p w14:paraId="6BCA6ABA" w14:textId="77777777" w:rsidR="00E74453" w:rsidRDefault="00E74453" w:rsidP="001F3D07">
            <w:pPr>
              <w:spacing w:line="240" w:lineRule="auto"/>
            </w:pPr>
            <w:r>
              <w:rPr>
                <w:rFonts w:hint="eastAsia"/>
              </w:rPr>
              <w:t>第五章技术、服务需求</w:t>
            </w:r>
          </w:p>
          <w:p w14:paraId="4F6D4C58" w14:textId="77777777" w:rsidR="00E74453" w:rsidRDefault="00E74453" w:rsidP="001F3D07">
            <w:pPr>
              <w:spacing w:line="240" w:lineRule="auto"/>
            </w:pPr>
            <w:r>
              <w:rPr>
                <w:rFonts w:hint="eastAsia"/>
              </w:rPr>
              <w:t>三、具体需求或要求</w:t>
            </w:r>
          </w:p>
          <w:p w14:paraId="2F169FAA" w14:textId="77777777" w:rsidR="00E74453" w:rsidRDefault="00E74453" w:rsidP="001F3D07">
            <w:pPr>
              <w:spacing w:line="240" w:lineRule="auto"/>
            </w:pPr>
            <w:r>
              <w:rPr>
                <w:rFonts w:hint="eastAsia"/>
              </w:rPr>
              <w:t>2★技术指标</w:t>
            </w:r>
          </w:p>
          <w:p w14:paraId="11F8127B" w14:textId="77777777" w:rsidR="00E74453" w:rsidRDefault="00E74453" w:rsidP="001F3D07">
            <w:pPr>
              <w:spacing w:line="240" w:lineRule="auto"/>
            </w:pPr>
            <w:r>
              <w:rPr>
                <w:rFonts w:hint="eastAsia"/>
              </w:rPr>
              <w:t>2.2大功率模拟负载</w:t>
            </w:r>
          </w:p>
        </w:tc>
        <w:tc>
          <w:tcPr>
            <w:tcW w:w="2404" w:type="dxa"/>
          </w:tcPr>
          <w:p w14:paraId="74E9A45D" w14:textId="77777777" w:rsidR="00E74453" w:rsidRDefault="00E74453" w:rsidP="001F3D07">
            <w:pPr>
              <w:spacing w:line="240" w:lineRule="auto"/>
            </w:pPr>
            <w:r>
              <w:rPr>
                <w:rFonts w:hint="eastAsia"/>
              </w:rPr>
              <w:t>大功率模拟负载包括直流电子负载1、直流电子负载2、模拟二极管负载1及模二极管负载2。</w:t>
            </w:r>
          </w:p>
        </w:tc>
        <w:tc>
          <w:tcPr>
            <w:tcW w:w="1792" w:type="dxa"/>
          </w:tcPr>
          <w:p w14:paraId="42538004" w14:textId="77777777" w:rsidR="00E74453" w:rsidRDefault="00E74453" w:rsidP="001F3D07">
            <w:pPr>
              <w:spacing w:line="240" w:lineRule="auto"/>
            </w:pPr>
          </w:p>
        </w:tc>
        <w:tc>
          <w:tcPr>
            <w:tcW w:w="1440" w:type="dxa"/>
          </w:tcPr>
          <w:p w14:paraId="1862F997" w14:textId="77777777" w:rsidR="00E74453" w:rsidRDefault="00E74453" w:rsidP="001F3D07">
            <w:pPr>
              <w:spacing w:line="240" w:lineRule="auto"/>
            </w:pPr>
          </w:p>
        </w:tc>
        <w:tc>
          <w:tcPr>
            <w:tcW w:w="1910" w:type="dxa"/>
          </w:tcPr>
          <w:p w14:paraId="280DCB0E" w14:textId="77777777" w:rsidR="00E74453" w:rsidRDefault="00E74453" w:rsidP="001F3D07">
            <w:pPr>
              <w:spacing w:line="240" w:lineRule="auto"/>
            </w:pPr>
          </w:p>
        </w:tc>
      </w:tr>
      <w:tr w:rsidR="00E74453" w14:paraId="0A4F8A50" w14:textId="77777777" w:rsidTr="001F3D07">
        <w:trPr>
          <w:trHeight w:val="454"/>
        </w:trPr>
        <w:tc>
          <w:tcPr>
            <w:tcW w:w="534" w:type="dxa"/>
            <w:vAlign w:val="center"/>
          </w:tcPr>
          <w:p w14:paraId="3E09E519" w14:textId="77777777" w:rsidR="00E74453" w:rsidRDefault="00E74453" w:rsidP="001F3D07">
            <w:pPr>
              <w:widowControl/>
              <w:jc w:val="center"/>
              <w:textAlignment w:val="center"/>
            </w:pPr>
            <w:r>
              <w:rPr>
                <w:rFonts w:hAnsi="宋体" w:cs="宋体" w:hint="eastAsia"/>
                <w:color w:val="000000"/>
                <w:kern w:val="0"/>
                <w:sz w:val="22"/>
                <w:szCs w:val="22"/>
                <w:lang w:bidi="ar"/>
              </w:rPr>
              <w:t>7</w:t>
            </w:r>
          </w:p>
        </w:tc>
        <w:tc>
          <w:tcPr>
            <w:tcW w:w="1559" w:type="dxa"/>
          </w:tcPr>
          <w:p w14:paraId="1CA6C6ED" w14:textId="77777777" w:rsidR="00E74453" w:rsidRDefault="00E74453" w:rsidP="001F3D07">
            <w:pPr>
              <w:spacing w:line="240" w:lineRule="auto"/>
            </w:pPr>
            <w:r>
              <w:rPr>
                <w:rFonts w:hint="eastAsia"/>
              </w:rPr>
              <w:t>第五章技术、服务需求</w:t>
            </w:r>
          </w:p>
          <w:p w14:paraId="452A3994" w14:textId="77777777" w:rsidR="00E74453" w:rsidRDefault="00E74453" w:rsidP="001F3D07">
            <w:pPr>
              <w:spacing w:line="240" w:lineRule="auto"/>
            </w:pPr>
            <w:r>
              <w:rPr>
                <w:rFonts w:hint="eastAsia"/>
              </w:rPr>
              <w:t>三、具体需求或要求</w:t>
            </w:r>
          </w:p>
          <w:p w14:paraId="7FEFC78A" w14:textId="77777777" w:rsidR="00E74453" w:rsidRDefault="00E74453" w:rsidP="001F3D07">
            <w:pPr>
              <w:spacing w:line="240" w:lineRule="auto"/>
            </w:pPr>
            <w:r>
              <w:rPr>
                <w:rFonts w:hint="eastAsia"/>
              </w:rPr>
              <w:t>2★技术指标</w:t>
            </w:r>
          </w:p>
          <w:p w14:paraId="2CC7051A" w14:textId="77777777" w:rsidR="00E74453" w:rsidRDefault="00E74453" w:rsidP="001F3D07">
            <w:pPr>
              <w:spacing w:line="240" w:lineRule="auto"/>
            </w:pPr>
            <w:r>
              <w:rPr>
                <w:rFonts w:hint="eastAsia"/>
              </w:rPr>
              <w:t>2.2大功率模拟负载</w:t>
            </w:r>
          </w:p>
          <w:p w14:paraId="6A1B759C" w14:textId="77777777" w:rsidR="00E74453" w:rsidRDefault="00E74453" w:rsidP="001F3D07">
            <w:pPr>
              <w:spacing w:line="240" w:lineRule="auto"/>
            </w:pPr>
            <w:r>
              <w:rPr>
                <w:rFonts w:hint="eastAsia"/>
              </w:rPr>
              <w:t>2.2.1直流电子负载</w:t>
            </w:r>
          </w:p>
          <w:p w14:paraId="3A7BC03B" w14:textId="77777777" w:rsidR="00E74453" w:rsidRDefault="00E74453" w:rsidP="001F3D07">
            <w:pPr>
              <w:spacing w:line="240" w:lineRule="auto"/>
            </w:pPr>
            <w:r>
              <w:rPr>
                <w:rFonts w:hint="eastAsia"/>
              </w:rPr>
              <w:lastRenderedPageBreak/>
              <w:t>2.2.1.1电子负载机柜</w:t>
            </w:r>
          </w:p>
        </w:tc>
        <w:tc>
          <w:tcPr>
            <w:tcW w:w="2404" w:type="dxa"/>
          </w:tcPr>
          <w:p w14:paraId="388A7A1D" w14:textId="77777777" w:rsidR="00E74453" w:rsidRDefault="00E74453" w:rsidP="001F3D07">
            <w:pPr>
              <w:spacing w:line="240" w:lineRule="auto"/>
            </w:pPr>
            <w:r>
              <w:rPr>
                <w:rFonts w:hint="eastAsia"/>
              </w:rPr>
              <w:lastRenderedPageBreak/>
              <w:t>(1)电子负载机柜由4台电子负载柜组成，每台电子负载柜包含5通道电子负载1及5通道电子负载2；</w:t>
            </w:r>
          </w:p>
          <w:p w14:paraId="337B8CD8" w14:textId="77777777" w:rsidR="00E74453" w:rsidRDefault="00E74453" w:rsidP="001F3D07">
            <w:pPr>
              <w:spacing w:line="240" w:lineRule="auto"/>
            </w:pPr>
            <w:r>
              <w:rPr>
                <w:rFonts w:hint="eastAsia"/>
              </w:rPr>
              <w:t>(2)负载</w:t>
            </w:r>
            <w:proofErr w:type="gramStart"/>
            <w:r>
              <w:rPr>
                <w:rFonts w:hint="eastAsia"/>
              </w:rPr>
              <w:t>柜采用</w:t>
            </w:r>
            <w:proofErr w:type="gramEnd"/>
            <w:r>
              <w:rPr>
                <w:rFonts w:hint="eastAsia"/>
              </w:rPr>
              <w:t>万向带刹车静音滑轮，滑轮承重能力：不低于</w:t>
            </w:r>
            <w:r>
              <w:rPr>
                <w:rFonts w:hint="eastAsia"/>
              </w:rPr>
              <w:lastRenderedPageBreak/>
              <w:t>1T；</w:t>
            </w:r>
          </w:p>
          <w:p w14:paraId="25D6F9EF" w14:textId="77777777" w:rsidR="00E74453" w:rsidRDefault="00E74453" w:rsidP="001F3D07">
            <w:pPr>
              <w:spacing w:line="240" w:lineRule="auto"/>
            </w:pPr>
            <w:r>
              <w:rPr>
                <w:rFonts w:hint="eastAsia"/>
              </w:rPr>
              <w:t>(3)负载柜应可以吊装。</w:t>
            </w:r>
          </w:p>
        </w:tc>
        <w:tc>
          <w:tcPr>
            <w:tcW w:w="1792" w:type="dxa"/>
          </w:tcPr>
          <w:p w14:paraId="433F19E5" w14:textId="77777777" w:rsidR="00E74453" w:rsidRDefault="00E74453" w:rsidP="001F3D07">
            <w:pPr>
              <w:spacing w:line="240" w:lineRule="auto"/>
            </w:pPr>
          </w:p>
        </w:tc>
        <w:tc>
          <w:tcPr>
            <w:tcW w:w="1440" w:type="dxa"/>
          </w:tcPr>
          <w:p w14:paraId="66D13863" w14:textId="77777777" w:rsidR="00E74453" w:rsidRDefault="00E74453" w:rsidP="001F3D07">
            <w:pPr>
              <w:spacing w:line="240" w:lineRule="auto"/>
            </w:pPr>
          </w:p>
        </w:tc>
        <w:tc>
          <w:tcPr>
            <w:tcW w:w="1910" w:type="dxa"/>
          </w:tcPr>
          <w:p w14:paraId="036D11C6" w14:textId="77777777" w:rsidR="00E74453" w:rsidRDefault="00E74453" w:rsidP="001F3D07">
            <w:pPr>
              <w:spacing w:line="240" w:lineRule="auto"/>
            </w:pPr>
          </w:p>
        </w:tc>
      </w:tr>
      <w:tr w:rsidR="00E74453" w14:paraId="62182F88" w14:textId="77777777" w:rsidTr="001F3D07">
        <w:trPr>
          <w:trHeight w:val="454"/>
        </w:trPr>
        <w:tc>
          <w:tcPr>
            <w:tcW w:w="534" w:type="dxa"/>
            <w:vAlign w:val="center"/>
          </w:tcPr>
          <w:p w14:paraId="2879C713" w14:textId="77777777" w:rsidR="00E74453" w:rsidRDefault="00E74453" w:rsidP="001F3D07">
            <w:pPr>
              <w:widowControl/>
              <w:jc w:val="center"/>
              <w:textAlignment w:val="center"/>
            </w:pPr>
            <w:r>
              <w:rPr>
                <w:rFonts w:hAnsi="宋体" w:cs="宋体" w:hint="eastAsia"/>
                <w:color w:val="000000"/>
                <w:kern w:val="0"/>
                <w:sz w:val="22"/>
                <w:szCs w:val="22"/>
                <w:lang w:bidi="ar"/>
              </w:rPr>
              <w:t>8</w:t>
            </w:r>
          </w:p>
        </w:tc>
        <w:tc>
          <w:tcPr>
            <w:tcW w:w="1559" w:type="dxa"/>
          </w:tcPr>
          <w:p w14:paraId="62D6FD97" w14:textId="77777777" w:rsidR="00E74453" w:rsidRDefault="00E74453" w:rsidP="001F3D07">
            <w:pPr>
              <w:spacing w:line="240" w:lineRule="auto"/>
            </w:pPr>
            <w:r>
              <w:rPr>
                <w:rFonts w:hint="eastAsia"/>
              </w:rPr>
              <w:t>第五章技术、服务需求</w:t>
            </w:r>
          </w:p>
          <w:p w14:paraId="6CCB73F4" w14:textId="77777777" w:rsidR="00E74453" w:rsidRDefault="00E74453" w:rsidP="001F3D07">
            <w:pPr>
              <w:spacing w:line="240" w:lineRule="auto"/>
            </w:pPr>
            <w:r>
              <w:rPr>
                <w:rFonts w:hint="eastAsia"/>
              </w:rPr>
              <w:t>三、具体需求或要求</w:t>
            </w:r>
          </w:p>
          <w:p w14:paraId="542C3945" w14:textId="77777777" w:rsidR="00E74453" w:rsidRDefault="00E74453" w:rsidP="001F3D07">
            <w:pPr>
              <w:spacing w:line="240" w:lineRule="auto"/>
            </w:pPr>
            <w:r>
              <w:rPr>
                <w:rFonts w:hint="eastAsia"/>
              </w:rPr>
              <w:t>2★技术指标</w:t>
            </w:r>
          </w:p>
          <w:p w14:paraId="3F9DFFFB" w14:textId="77777777" w:rsidR="00E74453" w:rsidRDefault="00E74453" w:rsidP="001F3D07">
            <w:pPr>
              <w:spacing w:line="240" w:lineRule="auto"/>
            </w:pPr>
            <w:r>
              <w:rPr>
                <w:rFonts w:hint="eastAsia"/>
              </w:rPr>
              <w:t>2.2大功率模拟负载</w:t>
            </w:r>
          </w:p>
          <w:p w14:paraId="2B7219F3" w14:textId="77777777" w:rsidR="00E74453" w:rsidRDefault="00E74453" w:rsidP="001F3D07">
            <w:pPr>
              <w:spacing w:line="240" w:lineRule="auto"/>
            </w:pPr>
            <w:r>
              <w:rPr>
                <w:rFonts w:hint="eastAsia"/>
              </w:rPr>
              <w:t>2.2.1直流电子负载</w:t>
            </w:r>
          </w:p>
          <w:p w14:paraId="535A49FB" w14:textId="77777777" w:rsidR="00E74453" w:rsidRDefault="00E74453" w:rsidP="001F3D07">
            <w:pPr>
              <w:spacing w:line="240" w:lineRule="auto"/>
            </w:pPr>
            <w:r>
              <w:rPr>
                <w:rFonts w:hint="eastAsia"/>
              </w:rPr>
              <w:t>2.2.1.2直流电子负载1</w:t>
            </w:r>
          </w:p>
        </w:tc>
        <w:tc>
          <w:tcPr>
            <w:tcW w:w="2404" w:type="dxa"/>
          </w:tcPr>
          <w:p w14:paraId="49D4FFB2" w14:textId="77777777" w:rsidR="00E74453" w:rsidRDefault="00E74453" w:rsidP="001F3D07">
            <w:pPr>
              <w:spacing w:line="240" w:lineRule="auto"/>
            </w:pPr>
            <w:r>
              <w:rPr>
                <w:rFonts w:hint="eastAsia"/>
              </w:rPr>
              <w:t>(1)直流电子负载1通道：共20通道，每通道输入电压范围0~20V（不包含0），可调整。</w:t>
            </w:r>
          </w:p>
          <w:p w14:paraId="0B621D85" w14:textId="77777777" w:rsidR="00E74453" w:rsidRDefault="00E74453" w:rsidP="001F3D07">
            <w:pPr>
              <w:spacing w:line="240" w:lineRule="auto"/>
            </w:pPr>
            <w:r>
              <w:rPr>
                <w:rFonts w:hint="eastAsia"/>
              </w:rPr>
              <w:t>(2)输入电流范围0~20A（不包含0），功率≥300W；</w:t>
            </w:r>
          </w:p>
          <w:p w14:paraId="4E13203A" w14:textId="77777777" w:rsidR="00E74453" w:rsidRDefault="00E74453" w:rsidP="001F3D07">
            <w:pPr>
              <w:spacing w:line="240" w:lineRule="auto"/>
            </w:pPr>
            <w:r>
              <w:rPr>
                <w:rFonts w:hint="eastAsia"/>
              </w:rPr>
              <w:t>(3)具备远程检测功能，具备过功率保护、过电流保护、过电压保护、过温度保护、反接检测、电流震荡保护等保护功能；</w:t>
            </w:r>
          </w:p>
          <w:p w14:paraId="4EC831A7" w14:textId="77777777" w:rsidR="00E74453" w:rsidRDefault="00E74453" w:rsidP="001F3D07">
            <w:pPr>
              <w:spacing w:line="240" w:lineRule="auto"/>
            </w:pPr>
            <w:r>
              <w:rPr>
                <w:rFonts w:hint="eastAsia"/>
              </w:rPr>
              <w:t>(4)至少支持CC/CV/CR/CW/CV+CC/CR+CC/CW+CC/CV+CR等工作模式；</w:t>
            </w:r>
          </w:p>
          <w:p w14:paraId="7125B2AD" w14:textId="77777777" w:rsidR="00E74453" w:rsidRDefault="00E74453" w:rsidP="001F3D07">
            <w:pPr>
              <w:spacing w:line="240" w:lineRule="auto"/>
            </w:pPr>
            <w:r>
              <w:rPr>
                <w:rFonts w:hint="eastAsia"/>
              </w:rPr>
              <w:t>(5)电子负载采用能耗型电子负载；</w:t>
            </w:r>
          </w:p>
          <w:p w14:paraId="4E447CF9" w14:textId="77777777" w:rsidR="00E74453" w:rsidRDefault="00E74453" w:rsidP="001F3D07">
            <w:pPr>
              <w:spacing w:line="240" w:lineRule="auto"/>
            </w:pPr>
            <w:r>
              <w:rPr>
                <w:rFonts w:hint="eastAsia"/>
              </w:rPr>
              <w:t>(6)电子负载采用风冷散热设计；</w:t>
            </w:r>
          </w:p>
          <w:p w14:paraId="347B4C7A" w14:textId="77777777" w:rsidR="00E74453" w:rsidRDefault="00E74453" w:rsidP="001F3D07">
            <w:pPr>
              <w:spacing w:line="240" w:lineRule="auto"/>
            </w:pPr>
            <w:r>
              <w:rPr>
                <w:rFonts w:hint="eastAsia"/>
              </w:rPr>
              <w:t>(7)电子负载可调负载上升下降斜率；</w:t>
            </w:r>
          </w:p>
          <w:p w14:paraId="7931ACFF" w14:textId="77777777" w:rsidR="00E74453" w:rsidRDefault="00E74453" w:rsidP="001F3D07">
            <w:pPr>
              <w:spacing w:line="240" w:lineRule="auto"/>
            </w:pPr>
            <w:r>
              <w:rPr>
                <w:rFonts w:hint="eastAsia"/>
              </w:rPr>
              <w:t>(8)电子负载的设置分辨率：≤0.1V电压，≤0.1A（可更优）；</w:t>
            </w:r>
          </w:p>
          <w:p w14:paraId="01C6BA30" w14:textId="77777777" w:rsidR="00E74453" w:rsidRDefault="00E74453" w:rsidP="001F3D07">
            <w:pPr>
              <w:spacing w:line="240" w:lineRule="auto"/>
            </w:pPr>
            <w:r>
              <w:rPr>
                <w:rFonts w:hint="eastAsia"/>
              </w:rPr>
              <w:t>(9)电子负载具备远程检测功能；</w:t>
            </w:r>
          </w:p>
          <w:p w14:paraId="3FE1672E" w14:textId="77777777" w:rsidR="00E74453" w:rsidRDefault="00E74453" w:rsidP="001F3D07">
            <w:pPr>
              <w:spacing w:line="240" w:lineRule="auto"/>
            </w:pPr>
            <w:r>
              <w:rPr>
                <w:rFonts w:hint="eastAsia"/>
              </w:rPr>
              <w:t>(10)电子负载具备电源断电记忆功能；</w:t>
            </w:r>
          </w:p>
          <w:p w14:paraId="45401BD7" w14:textId="77777777" w:rsidR="00E74453" w:rsidRDefault="00E74453" w:rsidP="001F3D07">
            <w:pPr>
              <w:spacing w:line="240" w:lineRule="auto"/>
            </w:pPr>
            <w:r>
              <w:rPr>
                <w:rFonts w:hint="eastAsia"/>
              </w:rPr>
              <w:t>(11)提供电子负载输入输出配套线缆及对应连接器；</w:t>
            </w:r>
          </w:p>
        </w:tc>
        <w:tc>
          <w:tcPr>
            <w:tcW w:w="1792" w:type="dxa"/>
          </w:tcPr>
          <w:p w14:paraId="4778E690" w14:textId="77777777" w:rsidR="00E74453" w:rsidRDefault="00E74453" w:rsidP="001F3D07">
            <w:pPr>
              <w:spacing w:line="240" w:lineRule="auto"/>
            </w:pPr>
          </w:p>
        </w:tc>
        <w:tc>
          <w:tcPr>
            <w:tcW w:w="1440" w:type="dxa"/>
          </w:tcPr>
          <w:p w14:paraId="04320BE4" w14:textId="77777777" w:rsidR="00E74453" w:rsidRDefault="00E74453" w:rsidP="001F3D07">
            <w:pPr>
              <w:spacing w:line="240" w:lineRule="auto"/>
            </w:pPr>
          </w:p>
        </w:tc>
        <w:tc>
          <w:tcPr>
            <w:tcW w:w="1910" w:type="dxa"/>
          </w:tcPr>
          <w:p w14:paraId="0EFEDAAF" w14:textId="77777777" w:rsidR="00E74453" w:rsidRDefault="00E74453" w:rsidP="001F3D07">
            <w:pPr>
              <w:spacing w:line="240" w:lineRule="auto"/>
            </w:pPr>
          </w:p>
        </w:tc>
      </w:tr>
      <w:tr w:rsidR="00E74453" w14:paraId="0323077A" w14:textId="77777777" w:rsidTr="001F3D07">
        <w:trPr>
          <w:trHeight w:val="454"/>
        </w:trPr>
        <w:tc>
          <w:tcPr>
            <w:tcW w:w="534" w:type="dxa"/>
            <w:vAlign w:val="center"/>
          </w:tcPr>
          <w:p w14:paraId="54E46AF1" w14:textId="77777777" w:rsidR="00E74453" w:rsidRDefault="00E74453" w:rsidP="001F3D07">
            <w:pPr>
              <w:widowControl/>
              <w:jc w:val="center"/>
              <w:textAlignment w:val="center"/>
            </w:pPr>
            <w:r>
              <w:rPr>
                <w:rFonts w:hAnsi="宋体" w:cs="宋体" w:hint="eastAsia"/>
                <w:color w:val="000000"/>
                <w:kern w:val="0"/>
                <w:sz w:val="22"/>
                <w:szCs w:val="22"/>
                <w:lang w:bidi="ar"/>
              </w:rPr>
              <w:t>9</w:t>
            </w:r>
          </w:p>
        </w:tc>
        <w:tc>
          <w:tcPr>
            <w:tcW w:w="1559" w:type="dxa"/>
          </w:tcPr>
          <w:p w14:paraId="59E78707" w14:textId="77777777" w:rsidR="00E74453" w:rsidRDefault="00E74453" w:rsidP="001F3D07">
            <w:pPr>
              <w:spacing w:line="240" w:lineRule="auto"/>
            </w:pPr>
            <w:r>
              <w:rPr>
                <w:rFonts w:hint="eastAsia"/>
              </w:rPr>
              <w:t>第五章技术、服务需求</w:t>
            </w:r>
          </w:p>
          <w:p w14:paraId="2233EB77" w14:textId="77777777" w:rsidR="00E74453" w:rsidRDefault="00E74453" w:rsidP="001F3D07">
            <w:pPr>
              <w:spacing w:line="240" w:lineRule="auto"/>
            </w:pPr>
            <w:r>
              <w:rPr>
                <w:rFonts w:hint="eastAsia"/>
              </w:rPr>
              <w:t>三、具体需求或要求</w:t>
            </w:r>
          </w:p>
          <w:p w14:paraId="3CDCF87E" w14:textId="77777777" w:rsidR="00E74453" w:rsidRDefault="00E74453" w:rsidP="001F3D07">
            <w:pPr>
              <w:spacing w:line="240" w:lineRule="auto"/>
            </w:pPr>
            <w:r>
              <w:rPr>
                <w:rFonts w:hint="eastAsia"/>
              </w:rPr>
              <w:t>2★技术指标</w:t>
            </w:r>
          </w:p>
          <w:p w14:paraId="0435BF76" w14:textId="77777777" w:rsidR="00E74453" w:rsidRDefault="00E74453" w:rsidP="001F3D07">
            <w:pPr>
              <w:spacing w:line="240" w:lineRule="auto"/>
            </w:pPr>
            <w:r>
              <w:rPr>
                <w:rFonts w:hint="eastAsia"/>
              </w:rPr>
              <w:t>2.2大功率模拟负载</w:t>
            </w:r>
          </w:p>
          <w:p w14:paraId="1CFEC280" w14:textId="77777777" w:rsidR="00E74453" w:rsidRDefault="00E74453" w:rsidP="001F3D07">
            <w:pPr>
              <w:spacing w:line="240" w:lineRule="auto"/>
            </w:pPr>
            <w:r>
              <w:rPr>
                <w:rFonts w:hint="eastAsia"/>
              </w:rPr>
              <w:lastRenderedPageBreak/>
              <w:t>2.2.1直流电子负载</w:t>
            </w:r>
          </w:p>
          <w:p w14:paraId="7478578D" w14:textId="77777777" w:rsidR="00E74453" w:rsidRDefault="00E74453" w:rsidP="001F3D07">
            <w:pPr>
              <w:spacing w:line="240" w:lineRule="auto"/>
            </w:pPr>
            <w:r>
              <w:rPr>
                <w:rFonts w:hint="eastAsia"/>
              </w:rPr>
              <w:t>2.2.1.3　直流电子负载2</w:t>
            </w:r>
          </w:p>
        </w:tc>
        <w:tc>
          <w:tcPr>
            <w:tcW w:w="2404" w:type="dxa"/>
          </w:tcPr>
          <w:p w14:paraId="47C3BF1F" w14:textId="77777777" w:rsidR="00E74453" w:rsidRDefault="00E74453" w:rsidP="001F3D07">
            <w:pPr>
              <w:spacing w:line="240" w:lineRule="auto"/>
            </w:pPr>
            <w:r>
              <w:rPr>
                <w:rFonts w:hint="eastAsia"/>
              </w:rPr>
              <w:lastRenderedPageBreak/>
              <w:t>(1)直流电子负载2通道：共20通道，每通道输入电压范围0~200V（不包含0），可调整。</w:t>
            </w:r>
          </w:p>
          <w:p w14:paraId="3B87EEB0" w14:textId="77777777" w:rsidR="00E74453" w:rsidRDefault="00E74453" w:rsidP="001F3D07">
            <w:pPr>
              <w:spacing w:line="240" w:lineRule="auto"/>
            </w:pPr>
            <w:r>
              <w:rPr>
                <w:rFonts w:hint="eastAsia"/>
              </w:rPr>
              <w:t>(2)输入电流范围0~40A（不包含0），功</w:t>
            </w:r>
            <w:r>
              <w:rPr>
                <w:rFonts w:hint="eastAsia"/>
              </w:rPr>
              <w:lastRenderedPageBreak/>
              <w:t>率≥5kW；</w:t>
            </w:r>
          </w:p>
          <w:p w14:paraId="68DCBB63" w14:textId="77777777" w:rsidR="00E74453" w:rsidRDefault="00E74453" w:rsidP="001F3D07">
            <w:pPr>
              <w:spacing w:line="240" w:lineRule="auto"/>
            </w:pPr>
            <w:r>
              <w:rPr>
                <w:rFonts w:hint="eastAsia"/>
              </w:rPr>
              <w:t>(3)具备远程检测功能，具备过功率保护、过电流保护、过电压保护、过温度保护、反接检测、电流震荡保护等保护功能；</w:t>
            </w:r>
          </w:p>
          <w:p w14:paraId="770DC2EB" w14:textId="77777777" w:rsidR="00E74453" w:rsidRDefault="00E74453" w:rsidP="001F3D07">
            <w:pPr>
              <w:spacing w:line="240" w:lineRule="auto"/>
            </w:pPr>
            <w:r>
              <w:rPr>
                <w:rFonts w:hint="eastAsia"/>
              </w:rPr>
              <w:t>(4)至少支持CC/CV/CR/CW/CV+CC/CR+CC/CW+CC/CV+CR等工作模式。</w:t>
            </w:r>
          </w:p>
          <w:p w14:paraId="65FB982C" w14:textId="77777777" w:rsidR="00E74453" w:rsidRDefault="00E74453" w:rsidP="001F3D07">
            <w:pPr>
              <w:spacing w:line="240" w:lineRule="auto"/>
            </w:pPr>
            <w:r>
              <w:rPr>
                <w:rFonts w:hint="eastAsia"/>
              </w:rPr>
              <w:t>(5)电子负载采用能耗型电子负载；</w:t>
            </w:r>
          </w:p>
          <w:p w14:paraId="0009B1EB" w14:textId="77777777" w:rsidR="00E74453" w:rsidRDefault="00E74453" w:rsidP="001F3D07">
            <w:pPr>
              <w:spacing w:line="240" w:lineRule="auto"/>
            </w:pPr>
            <w:r>
              <w:rPr>
                <w:rFonts w:hint="eastAsia"/>
              </w:rPr>
              <w:t>(6)电子负载采用风冷散热设计。</w:t>
            </w:r>
          </w:p>
          <w:p w14:paraId="0EFB475C" w14:textId="77777777" w:rsidR="00E74453" w:rsidRDefault="00E74453" w:rsidP="001F3D07">
            <w:pPr>
              <w:spacing w:line="240" w:lineRule="auto"/>
            </w:pPr>
            <w:r>
              <w:rPr>
                <w:rFonts w:hint="eastAsia"/>
              </w:rPr>
              <w:t>(7)电子负载可调负载上升下降斜率；</w:t>
            </w:r>
          </w:p>
          <w:p w14:paraId="58ED56BC" w14:textId="77777777" w:rsidR="00E74453" w:rsidRDefault="00E74453" w:rsidP="001F3D07">
            <w:pPr>
              <w:spacing w:line="240" w:lineRule="auto"/>
            </w:pPr>
            <w:r>
              <w:rPr>
                <w:rFonts w:hint="eastAsia"/>
              </w:rPr>
              <w:t>(8)电子负载的设置分辨率：0.1V/0.01A（可更优）；</w:t>
            </w:r>
          </w:p>
          <w:p w14:paraId="24254847" w14:textId="77777777" w:rsidR="00E74453" w:rsidRDefault="00E74453" w:rsidP="001F3D07">
            <w:pPr>
              <w:spacing w:line="240" w:lineRule="auto"/>
            </w:pPr>
            <w:r>
              <w:rPr>
                <w:rFonts w:hint="eastAsia"/>
              </w:rPr>
              <w:t>(9)电子负载具备远程检测功能；</w:t>
            </w:r>
          </w:p>
          <w:p w14:paraId="45529539" w14:textId="77777777" w:rsidR="00E74453" w:rsidRDefault="00E74453" w:rsidP="001F3D07">
            <w:pPr>
              <w:spacing w:line="240" w:lineRule="auto"/>
            </w:pPr>
            <w:r>
              <w:rPr>
                <w:rFonts w:hint="eastAsia"/>
              </w:rPr>
              <w:t>(10)电子负载具备电源断电记忆功能；</w:t>
            </w:r>
          </w:p>
          <w:p w14:paraId="0C3385D9" w14:textId="77777777" w:rsidR="00E74453" w:rsidRDefault="00E74453" w:rsidP="001F3D07">
            <w:pPr>
              <w:spacing w:line="240" w:lineRule="auto"/>
            </w:pPr>
            <w:r>
              <w:rPr>
                <w:rFonts w:hint="eastAsia"/>
              </w:rPr>
              <w:t>(11)提供电子负载输入输出配套线缆及对应连接器；</w:t>
            </w:r>
          </w:p>
        </w:tc>
        <w:tc>
          <w:tcPr>
            <w:tcW w:w="1792" w:type="dxa"/>
          </w:tcPr>
          <w:p w14:paraId="2FA29D04" w14:textId="77777777" w:rsidR="00E74453" w:rsidRDefault="00E74453" w:rsidP="001F3D07">
            <w:pPr>
              <w:spacing w:line="240" w:lineRule="auto"/>
            </w:pPr>
          </w:p>
        </w:tc>
        <w:tc>
          <w:tcPr>
            <w:tcW w:w="1440" w:type="dxa"/>
          </w:tcPr>
          <w:p w14:paraId="0C6E6B5D" w14:textId="77777777" w:rsidR="00E74453" w:rsidRDefault="00E74453" w:rsidP="001F3D07">
            <w:pPr>
              <w:spacing w:line="240" w:lineRule="auto"/>
            </w:pPr>
          </w:p>
        </w:tc>
        <w:tc>
          <w:tcPr>
            <w:tcW w:w="1910" w:type="dxa"/>
          </w:tcPr>
          <w:p w14:paraId="03197826" w14:textId="77777777" w:rsidR="00E74453" w:rsidRDefault="00E74453" w:rsidP="001F3D07">
            <w:pPr>
              <w:spacing w:line="240" w:lineRule="auto"/>
            </w:pPr>
          </w:p>
        </w:tc>
      </w:tr>
      <w:tr w:rsidR="00E74453" w14:paraId="6AF1CDED" w14:textId="77777777" w:rsidTr="001F3D07">
        <w:trPr>
          <w:trHeight w:val="454"/>
        </w:trPr>
        <w:tc>
          <w:tcPr>
            <w:tcW w:w="534" w:type="dxa"/>
            <w:vAlign w:val="center"/>
          </w:tcPr>
          <w:p w14:paraId="71E2733D" w14:textId="77777777" w:rsidR="00E74453" w:rsidRDefault="00E74453" w:rsidP="001F3D07">
            <w:pPr>
              <w:widowControl/>
              <w:jc w:val="center"/>
              <w:textAlignment w:val="center"/>
            </w:pPr>
            <w:r>
              <w:rPr>
                <w:rFonts w:hAnsi="宋体" w:cs="宋体" w:hint="eastAsia"/>
                <w:color w:val="000000"/>
                <w:kern w:val="0"/>
                <w:sz w:val="22"/>
                <w:szCs w:val="22"/>
                <w:lang w:bidi="ar"/>
              </w:rPr>
              <w:t>10</w:t>
            </w:r>
          </w:p>
        </w:tc>
        <w:tc>
          <w:tcPr>
            <w:tcW w:w="1559" w:type="dxa"/>
          </w:tcPr>
          <w:p w14:paraId="176BEA89" w14:textId="77777777" w:rsidR="00E74453" w:rsidRDefault="00E74453" w:rsidP="001F3D07">
            <w:pPr>
              <w:spacing w:line="240" w:lineRule="auto"/>
            </w:pPr>
            <w:r>
              <w:rPr>
                <w:rFonts w:hint="eastAsia"/>
              </w:rPr>
              <w:t>第五章技术、服务需求</w:t>
            </w:r>
          </w:p>
          <w:p w14:paraId="22115407" w14:textId="77777777" w:rsidR="00E74453" w:rsidRDefault="00E74453" w:rsidP="001F3D07">
            <w:pPr>
              <w:spacing w:line="240" w:lineRule="auto"/>
            </w:pPr>
            <w:r>
              <w:rPr>
                <w:rFonts w:hint="eastAsia"/>
              </w:rPr>
              <w:t>三、具体需求或要求</w:t>
            </w:r>
          </w:p>
          <w:p w14:paraId="0DD1443F" w14:textId="77777777" w:rsidR="00E74453" w:rsidRDefault="00E74453" w:rsidP="001F3D07">
            <w:pPr>
              <w:spacing w:line="240" w:lineRule="auto"/>
            </w:pPr>
            <w:r>
              <w:rPr>
                <w:rFonts w:hint="eastAsia"/>
              </w:rPr>
              <w:t>2★技术指标</w:t>
            </w:r>
          </w:p>
          <w:p w14:paraId="3033E51A" w14:textId="77777777" w:rsidR="00E74453" w:rsidRDefault="00E74453" w:rsidP="001F3D07">
            <w:pPr>
              <w:spacing w:line="240" w:lineRule="auto"/>
            </w:pPr>
            <w:r>
              <w:rPr>
                <w:rFonts w:hint="eastAsia"/>
              </w:rPr>
              <w:t>2.2大功率模拟负载</w:t>
            </w:r>
          </w:p>
          <w:p w14:paraId="51E8E379" w14:textId="77777777" w:rsidR="00E74453" w:rsidRDefault="00E74453" w:rsidP="001F3D07">
            <w:pPr>
              <w:spacing w:line="240" w:lineRule="auto"/>
            </w:pPr>
            <w:r>
              <w:rPr>
                <w:rFonts w:hint="eastAsia"/>
              </w:rPr>
              <w:t>2.2.2直流模拟二极管负载</w:t>
            </w:r>
          </w:p>
          <w:p w14:paraId="6E6B684E" w14:textId="77777777" w:rsidR="00E74453" w:rsidRDefault="00E74453" w:rsidP="001F3D07">
            <w:pPr>
              <w:spacing w:line="240" w:lineRule="auto"/>
            </w:pPr>
            <w:r>
              <w:rPr>
                <w:rFonts w:hint="eastAsia"/>
              </w:rPr>
              <w:t>2.2.2.1直流模拟二极管负载机柜</w:t>
            </w:r>
          </w:p>
        </w:tc>
        <w:tc>
          <w:tcPr>
            <w:tcW w:w="2404" w:type="dxa"/>
          </w:tcPr>
          <w:p w14:paraId="298D5FE3" w14:textId="77777777" w:rsidR="00E74453" w:rsidRDefault="00E74453" w:rsidP="001F3D07">
            <w:pPr>
              <w:spacing w:line="240" w:lineRule="auto"/>
            </w:pPr>
            <w:r>
              <w:rPr>
                <w:rFonts w:hint="eastAsia"/>
              </w:rPr>
              <w:t>(1)包含5台二极管负载柜</w:t>
            </w:r>
          </w:p>
          <w:p w14:paraId="2FA46281" w14:textId="77777777" w:rsidR="00E74453" w:rsidRDefault="00E74453" w:rsidP="001F3D07">
            <w:pPr>
              <w:spacing w:line="240" w:lineRule="auto"/>
            </w:pPr>
            <w:r>
              <w:rPr>
                <w:rFonts w:hint="eastAsia"/>
              </w:rPr>
              <w:t>(2)每台二极管负载柜包含20通道模拟二极管负载1,及20通道模拟二极管负载2；</w:t>
            </w:r>
          </w:p>
          <w:p w14:paraId="5063BCF0" w14:textId="77777777" w:rsidR="00E74453" w:rsidRDefault="00E74453" w:rsidP="001F3D07">
            <w:pPr>
              <w:spacing w:line="240" w:lineRule="auto"/>
            </w:pPr>
            <w:r>
              <w:rPr>
                <w:rFonts w:hint="eastAsia"/>
              </w:rPr>
              <w:t>(3)模拟二极管负载散热方式为水冷，中间涂覆导热</w:t>
            </w:r>
            <w:proofErr w:type="gramStart"/>
            <w:r>
              <w:rPr>
                <w:rFonts w:hint="eastAsia"/>
              </w:rPr>
              <w:t>硅脂固定</w:t>
            </w:r>
            <w:proofErr w:type="gramEnd"/>
            <w:r>
              <w:rPr>
                <w:rFonts w:hint="eastAsia"/>
              </w:rPr>
              <w:t>在水冷散热板上；</w:t>
            </w:r>
          </w:p>
          <w:p w14:paraId="1D54275E" w14:textId="77777777" w:rsidR="00E74453" w:rsidRDefault="00E74453" w:rsidP="001F3D07">
            <w:pPr>
              <w:spacing w:line="240" w:lineRule="auto"/>
            </w:pPr>
            <w:r>
              <w:rPr>
                <w:rFonts w:hint="eastAsia"/>
              </w:rPr>
              <w:t>(4)水冷散热板组件采用自封式插头/插座的水冷连接器；</w:t>
            </w:r>
          </w:p>
          <w:p w14:paraId="4077155E" w14:textId="77777777" w:rsidR="00E74453" w:rsidRDefault="00E74453" w:rsidP="001F3D07">
            <w:pPr>
              <w:spacing w:line="240" w:lineRule="auto"/>
            </w:pPr>
            <w:r>
              <w:rPr>
                <w:rFonts w:hint="eastAsia"/>
              </w:rPr>
              <w:t>(5)采用便携抽拉式安装，电气接口布局在前面板，液冷接口</w:t>
            </w:r>
            <w:r>
              <w:rPr>
                <w:rFonts w:hint="eastAsia"/>
              </w:rPr>
              <w:lastRenderedPageBreak/>
              <w:t>布局在后面板，可独立从柜体中取出，定位销辅助定位；</w:t>
            </w:r>
          </w:p>
          <w:p w14:paraId="337B9748" w14:textId="77777777" w:rsidR="00E74453" w:rsidRDefault="00E74453" w:rsidP="001F3D07">
            <w:pPr>
              <w:spacing w:line="240" w:lineRule="auto"/>
            </w:pPr>
            <w:r>
              <w:rPr>
                <w:rFonts w:hint="eastAsia"/>
              </w:rPr>
              <w:t>(6)采用6寸万向带刹车静音滑轮，滑轮承重能力：不低于1T。</w:t>
            </w:r>
          </w:p>
          <w:p w14:paraId="276780B8" w14:textId="77777777" w:rsidR="00E74453" w:rsidRDefault="00E74453" w:rsidP="001F3D07">
            <w:pPr>
              <w:spacing w:line="240" w:lineRule="auto"/>
            </w:pPr>
            <w:r>
              <w:rPr>
                <w:rFonts w:hint="eastAsia"/>
              </w:rPr>
              <w:t>(7)每台二极管负载柜的功率电缆引至负载柜面板上，每个区域采用航空插头作为转接座(</w:t>
            </w:r>
            <w:proofErr w:type="gramStart"/>
            <w:r>
              <w:rPr>
                <w:rFonts w:hint="eastAsia"/>
              </w:rPr>
              <w:t>随货配航插头</w:t>
            </w:r>
            <w:proofErr w:type="gramEnd"/>
            <w:r>
              <w:rPr>
                <w:rFonts w:hint="eastAsia"/>
              </w:rPr>
              <w:t>)，采用丝印方式喷涂</w:t>
            </w:r>
            <w:proofErr w:type="gramStart"/>
            <w:r>
              <w:rPr>
                <w:rFonts w:hint="eastAsia"/>
              </w:rPr>
              <w:t>面板航插定义</w:t>
            </w:r>
            <w:proofErr w:type="gramEnd"/>
            <w:r>
              <w:rPr>
                <w:rFonts w:hint="eastAsia"/>
              </w:rPr>
              <w:t>。</w:t>
            </w:r>
          </w:p>
          <w:p w14:paraId="48C1EB55" w14:textId="77777777" w:rsidR="00E74453" w:rsidRDefault="00E74453" w:rsidP="001F3D07">
            <w:pPr>
              <w:spacing w:line="240" w:lineRule="auto"/>
            </w:pPr>
            <w:r>
              <w:rPr>
                <w:rFonts w:hint="eastAsia"/>
              </w:rPr>
              <w:t>提供二极管负载柜面板对外输出配套线缆及对应连接器；</w:t>
            </w:r>
          </w:p>
        </w:tc>
        <w:tc>
          <w:tcPr>
            <w:tcW w:w="1792" w:type="dxa"/>
          </w:tcPr>
          <w:p w14:paraId="526E0993" w14:textId="77777777" w:rsidR="00E74453" w:rsidRDefault="00E74453" w:rsidP="001F3D07">
            <w:pPr>
              <w:spacing w:line="240" w:lineRule="auto"/>
            </w:pPr>
          </w:p>
        </w:tc>
        <w:tc>
          <w:tcPr>
            <w:tcW w:w="1440" w:type="dxa"/>
          </w:tcPr>
          <w:p w14:paraId="6272233E" w14:textId="77777777" w:rsidR="00E74453" w:rsidRDefault="00E74453" w:rsidP="001F3D07">
            <w:pPr>
              <w:spacing w:line="240" w:lineRule="auto"/>
            </w:pPr>
          </w:p>
        </w:tc>
        <w:tc>
          <w:tcPr>
            <w:tcW w:w="1910" w:type="dxa"/>
          </w:tcPr>
          <w:p w14:paraId="4FBEEF5E" w14:textId="77777777" w:rsidR="00E74453" w:rsidRDefault="00E74453" w:rsidP="001F3D07">
            <w:pPr>
              <w:spacing w:line="240" w:lineRule="auto"/>
            </w:pPr>
          </w:p>
        </w:tc>
      </w:tr>
      <w:tr w:rsidR="00E74453" w14:paraId="00BA0C07" w14:textId="77777777" w:rsidTr="001F3D07">
        <w:trPr>
          <w:trHeight w:val="454"/>
        </w:trPr>
        <w:tc>
          <w:tcPr>
            <w:tcW w:w="534" w:type="dxa"/>
            <w:vAlign w:val="center"/>
          </w:tcPr>
          <w:p w14:paraId="5975E2B3" w14:textId="77777777" w:rsidR="00E74453" w:rsidRDefault="00E74453" w:rsidP="001F3D07">
            <w:pPr>
              <w:widowControl/>
              <w:jc w:val="center"/>
              <w:textAlignment w:val="center"/>
            </w:pPr>
            <w:r>
              <w:rPr>
                <w:rFonts w:hAnsi="宋体" w:cs="宋体" w:hint="eastAsia"/>
                <w:color w:val="000000"/>
                <w:kern w:val="0"/>
                <w:sz w:val="22"/>
                <w:szCs w:val="22"/>
                <w:lang w:bidi="ar"/>
              </w:rPr>
              <w:t>11</w:t>
            </w:r>
          </w:p>
        </w:tc>
        <w:tc>
          <w:tcPr>
            <w:tcW w:w="1559" w:type="dxa"/>
          </w:tcPr>
          <w:p w14:paraId="1A86D28F" w14:textId="77777777" w:rsidR="00E74453" w:rsidRDefault="00E74453" w:rsidP="001F3D07">
            <w:pPr>
              <w:spacing w:line="240" w:lineRule="auto"/>
            </w:pPr>
            <w:r>
              <w:rPr>
                <w:rFonts w:hint="eastAsia"/>
              </w:rPr>
              <w:t>第五章技术、服务需求</w:t>
            </w:r>
          </w:p>
          <w:p w14:paraId="41487025" w14:textId="77777777" w:rsidR="00E74453" w:rsidRDefault="00E74453" w:rsidP="001F3D07">
            <w:pPr>
              <w:spacing w:line="240" w:lineRule="auto"/>
            </w:pPr>
            <w:r>
              <w:rPr>
                <w:rFonts w:hint="eastAsia"/>
              </w:rPr>
              <w:t>三、具体需求或要求</w:t>
            </w:r>
          </w:p>
          <w:p w14:paraId="13031E20" w14:textId="77777777" w:rsidR="00E74453" w:rsidRDefault="00E74453" w:rsidP="001F3D07">
            <w:pPr>
              <w:spacing w:line="240" w:lineRule="auto"/>
            </w:pPr>
            <w:r>
              <w:rPr>
                <w:rFonts w:hint="eastAsia"/>
              </w:rPr>
              <w:t>2★技术指标</w:t>
            </w:r>
          </w:p>
          <w:p w14:paraId="79A76D90" w14:textId="77777777" w:rsidR="00E74453" w:rsidRDefault="00E74453" w:rsidP="001F3D07">
            <w:pPr>
              <w:spacing w:line="240" w:lineRule="auto"/>
            </w:pPr>
            <w:r>
              <w:rPr>
                <w:rFonts w:hint="eastAsia"/>
              </w:rPr>
              <w:t>2.2大功率模拟负载</w:t>
            </w:r>
          </w:p>
          <w:p w14:paraId="27233981" w14:textId="77777777" w:rsidR="00E74453" w:rsidRDefault="00E74453" w:rsidP="001F3D07">
            <w:pPr>
              <w:spacing w:line="240" w:lineRule="auto"/>
            </w:pPr>
            <w:r>
              <w:rPr>
                <w:rFonts w:hint="eastAsia"/>
              </w:rPr>
              <w:t>2.2.2直流模拟二极管负载</w:t>
            </w:r>
          </w:p>
          <w:p w14:paraId="0D61DE03" w14:textId="77777777" w:rsidR="00E74453" w:rsidRDefault="00E74453" w:rsidP="001F3D07">
            <w:pPr>
              <w:spacing w:line="240" w:lineRule="auto"/>
            </w:pPr>
            <w:r>
              <w:rPr>
                <w:rFonts w:hint="eastAsia"/>
              </w:rPr>
              <w:t>2.2.2.2　模拟二极管负载1</w:t>
            </w:r>
          </w:p>
        </w:tc>
        <w:tc>
          <w:tcPr>
            <w:tcW w:w="2404" w:type="dxa"/>
          </w:tcPr>
          <w:p w14:paraId="7E8ECBE3" w14:textId="77777777" w:rsidR="00E74453" w:rsidRDefault="00E74453" w:rsidP="001F3D07">
            <w:pPr>
              <w:spacing w:line="240" w:lineRule="auto"/>
            </w:pPr>
            <w:r>
              <w:rPr>
                <w:rFonts w:hint="eastAsia"/>
              </w:rPr>
              <w:t>(1)共100通道；</w:t>
            </w:r>
          </w:p>
          <w:p w14:paraId="4730C983" w14:textId="77777777" w:rsidR="00E74453" w:rsidRDefault="00E74453" w:rsidP="001F3D07">
            <w:pPr>
              <w:spacing w:line="240" w:lineRule="auto"/>
            </w:pPr>
            <w:r>
              <w:rPr>
                <w:rFonts w:hint="eastAsia"/>
              </w:rPr>
              <w:t>(2)每通道输入电压范围1V~8V，可调整。电流范围0~15A（不包含0）。</w:t>
            </w:r>
          </w:p>
          <w:p w14:paraId="35AF7EC8" w14:textId="77777777" w:rsidR="00E74453" w:rsidRDefault="00E74453" w:rsidP="001F3D07">
            <w:pPr>
              <w:spacing w:line="240" w:lineRule="auto"/>
            </w:pPr>
            <w:r>
              <w:rPr>
                <w:rFonts w:hint="eastAsia"/>
              </w:rPr>
              <w:t>(3)采用二极管搭建阵列，带液冷板；</w:t>
            </w:r>
          </w:p>
          <w:p w14:paraId="289F907B" w14:textId="77777777" w:rsidR="00E74453" w:rsidRDefault="00E74453" w:rsidP="001F3D07">
            <w:pPr>
              <w:spacing w:line="240" w:lineRule="auto"/>
            </w:pPr>
            <w:r>
              <w:rPr>
                <w:rFonts w:hint="eastAsia"/>
              </w:rPr>
              <w:t>(4)单只二极管热阻Ｒ</w:t>
            </w:r>
            <w:proofErr w:type="spellStart"/>
            <w:r>
              <w:rPr>
                <w:rFonts w:hint="eastAsia"/>
              </w:rPr>
              <w:t>th</w:t>
            </w:r>
            <w:proofErr w:type="spellEnd"/>
            <w:r>
              <w:rPr>
                <w:rFonts w:hint="eastAsia"/>
              </w:rPr>
              <w:t>(</w:t>
            </w:r>
            <w:proofErr w:type="spellStart"/>
            <w:r>
              <w:rPr>
                <w:rFonts w:hint="eastAsia"/>
              </w:rPr>
              <w:t>ch</w:t>
            </w:r>
            <w:proofErr w:type="spellEnd"/>
            <w:r>
              <w:rPr>
                <w:rFonts w:hint="eastAsia"/>
              </w:rPr>
              <w:t>-c)≤1℃/W；</w:t>
            </w:r>
          </w:p>
          <w:p w14:paraId="0C767FA6" w14:textId="77777777" w:rsidR="00E74453" w:rsidRDefault="00E74453" w:rsidP="001F3D07">
            <w:pPr>
              <w:spacing w:line="240" w:lineRule="auto"/>
            </w:pPr>
            <w:r>
              <w:rPr>
                <w:rFonts w:hint="eastAsia"/>
              </w:rPr>
              <w:t>(5)二极管阴极对阳极的反向耐压≥400V；</w:t>
            </w:r>
          </w:p>
          <w:p w14:paraId="390BC94A" w14:textId="77777777" w:rsidR="00E74453" w:rsidRDefault="00E74453" w:rsidP="001F3D07">
            <w:pPr>
              <w:spacing w:line="240" w:lineRule="auto"/>
            </w:pPr>
            <w:r>
              <w:rPr>
                <w:rFonts w:hint="eastAsia"/>
              </w:rPr>
              <w:t>(6)二极管涂覆导热</w:t>
            </w:r>
            <w:proofErr w:type="gramStart"/>
            <w:r>
              <w:rPr>
                <w:rFonts w:hint="eastAsia"/>
              </w:rPr>
              <w:t>硅脂后</w:t>
            </w:r>
            <w:proofErr w:type="gramEnd"/>
            <w:r>
              <w:rPr>
                <w:rFonts w:hint="eastAsia"/>
              </w:rPr>
              <w:t>安装（螺钉安装）在液冷板组件上；</w:t>
            </w:r>
          </w:p>
          <w:p w14:paraId="1435E863" w14:textId="77777777" w:rsidR="00E74453" w:rsidRDefault="00E74453" w:rsidP="001F3D07">
            <w:pPr>
              <w:spacing w:line="240" w:lineRule="auto"/>
            </w:pPr>
            <w:r>
              <w:rPr>
                <w:rFonts w:hint="eastAsia"/>
              </w:rPr>
              <w:t>(7)二极管采用行业标准SOT-227封装；</w:t>
            </w:r>
          </w:p>
          <w:p w14:paraId="7320E2E5" w14:textId="77777777" w:rsidR="00E74453" w:rsidRDefault="00E74453" w:rsidP="001F3D07">
            <w:pPr>
              <w:spacing w:line="240" w:lineRule="auto"/>
            </w:pPr>
            <w:r>
              <w:rPr>
                <w:rFonts w:hint="eastAsia"/>
              </w:rPr>
              <w:t>(8)二极管间电连接采用铜排，采用不锈钢三组合螺钉固定安装；</w:t>
            </w:r>
          </w:p>
          <w:p w14:paraId="4FAD6F97" w14:textId="77777777" w:rsidR="00E74453" w:rsidRDefault="00E74453" w:rsidP="001F3D07">
            <w:pPr>
              <w:spacing w:line="240" w:lineRule="auto"/>
            </w:pPr>
            <w:r>
              <w:rPr>
                <w:rFonts w:hint="eastAsia"/>
              </w:rPr>
              <w:t>(9)二极管负载满功率间歇性工作（工作5分钟，暂停5分钟）二极管壳体温度不得超过85℃；</w:t>
            </w:r>
          </w:p>
        </w:tc>
        <w:tc>
          <w:tcPr>
            <w:tcW w:w="1792" w:type="dxa"/>
          </w:tcPr>
          <w:p w14:paraId="4B9ECC32" w14:textId="77777777" w:rsidR="00E74453" w:rsidRDefault="00E74453" w:rsidP="001F3D07">
            <w:pPr>
              <w:spacing w:line="240" w:lineRule="auto"/>
            </w:pPr>
          </w:p>
        </w:tc>
        <w:tc>
          <w:tcPr>
            <w:tcW w:w="1440" w:type="dxa"/>
          </w:tcPr>
          <w:p w14:paraId="260C79ED" w14:textId="77777777" w:rsidR="00E74453" w:rsidRDefault="00E74453" w:rsidP="001F3D07">
            <w:pPr>
              <w:spacing w:line="240" w:lineRule="auto"/>
            </w:pPr>
          </w:p>
        </w:tc>
        <w:tc>
          <w:tcPr>
            <w:tcW w:w="1910" w:type="dxa"/>
          </w:tcPr>
          <w:p w14:paraId="47AE31D1" w14:textId="77777777" w:rsidR="00E74453" w:rsidRDefault="00E74453" w:rsidP="001F3D07">
            <w:pPr>
              <w:spacing w:line="240" w:lineRule="auto"/>
            </w:pPr>
          </w:p>
        </w:tc>
      </w:tr>
      <w:tr w:rsidR="00E74453" w14:paraId="7E7E25C8" w14:textId="77777777" w:rsidTr="001F3D07">
        <w:trPr>
          <w:trHeight w:val="454"/>
        </w:trPr>
        <w:tc>
          <w:tcPr>
            <w:tcW w:w="534" w:type="dxa"/>
            <w:vAlign w:val="center"/>
          </w:tcPr>
          <w:p w14:paraId="7C6C07A3" w14:textId="77777777" w:rsidR="00E74453" w:rsidRDefault="00E74453" w:rsidP="001F3D07">
            <w:pPr>
              <w:widowControl/>
              <w:jc w:val="center"/>
              <w:textAlignment w:val="center"/>
            </w:pPr>
            <w:r>
              <w:rPr>
                <w:rFonts w:hAnsi="宋体" w:cs="宋体" w:hint="eastAsia"/>
                <w:color w:val="000000"/>
                <w:kern w:val="0"/>
                <w:sz w:val="22"/>
                <w:szCs w:val="22"/>
                <w:lang w:bidi="ar"/>
              </w:rPr>
              <w:t>12</w:t>
            </w:r>
          </w:p>
        </w:tc>
        <w:tc>
          <w:tcPr>
            <w:tcW w:w="1559" w:type="dxa"/>
          </w:tcPr>
          <w:p w14:paraId="576DE0AA" w14:textId="77777777" w:rsidR="00E74453" w:rsidRDefault="00E74453" w:rsidP="001F3D07">
            <w:pPr>
              <w:spacing w:line="240" w:lineRule="auto"/>
            </w:pPr>
            <w:r>
              <w:rPr>
                <w:rFonts w:hint="eastAsia"/>
              </w:rPr>
              <w:t>第五章技术、</w:t>
            </w:r>
            <w:r>
              <w:rPr>
                <w:rFonts w:hint="eastAsia"/>
              </w:rPr>
              <w:lastRenderedPageBreak/>
              <w:t>服务需求</w:t>
            </w:r>
          </w:p>
          <w:p w14:paraId="2D50C714" w14:textId="77777777" w:rsidR="00E74453" w:rsidRDefault="00E74453" w:rsidP="001F3D07">
            <w:pPr>
              <w:spacing w:line="240" w:lineRule="auto"/>
            </w:pPr>
            <w:r>
              <w:rPr>
                <w:rFonts w:hint="eastAsia"/>
              </w:rPr>
              <w:t>三、具体需求或要求</w:t>
            </w:r>
          </w:p>
          <w:p w14:paraId="0EF224A2" w14:textId="77777777" w:rsidR="00E74453" w:rsidRDefault="00E74453" w:rsidP="001F3D07">
            <w:pPr>
              <w:spacing w:line="240" w:lineRule="auto"/>
            </w:pPr>
            <w:r>
              <w:rPr>
                <w:rFonts w:hint="eastAsia"/>
              </w:rPr>
              <w:t>2★技术指标</w:t>
            </w:r>
          </w:p>
          <w:p w14:paraId="7A741092" w14:textId="77777777" w:rsidR="00E74453" w:rsidRDefault="00E74453" w:rsidP="001F3D07">
            <w:pPr>
              <w:spacing w:line="240" w:lineRule="auto"/>
            </w:pPr>
            <w:r>
              <w:rPr>
                <w:rFonts w:hint="eastAsia"/>
              </w:rPr>
              <w:t>2.2大功率模拟负载</w:t>
            </w:r>
          </w:p>
          <w:p w14:paraId="51ACBA4F" w14:textId="77777777" w:rsidR="00E74453" w:rsidRDefault="00E74453" w:rsidP="001F3D07">
            <w:pPr>
              <w:spacing w:line="240" w:lineRule="auto"/>
            </w:pPr>
            <w:r>
              <w:rPr>
                <w:rFonts w:hint="eastAsia"/>
              </w:rPr>
              <w:t>2.2.2直流模拟二极管负载</w:t>
            </w:r>
          </w:p>
          <w:p w14:paraId="6A74398B" w14:textId="77777777" w:rsidR="00E74453" w:rsidRDefault="00E74453" w:rsidP="001F3D07">
            <w:pPr>
              <w:spacing w:line="240" w:lineRule="auto"/>
            </w:pPr>
            <w:r>
              <w:rPr>
                <w:rFonts w:hint="eastAsia"/>
              </w:rPr>
              <w:t>2.2.2.3模拟二极管负载2</w:t>
            </w:r>
          </w:p>
        </w:tc>
        <w:tc>
          <w:tcPr>
            <w:tcW w:w="2404" w:type="dxa"/>
          </w:tcPr>
          <w:p w14:paraId="07D08954" w14:textId="77777777" w:rsidR="00E74453" w:rsidRDefault="00E74453" w:rsidP="001F3D07">
            <w:pPr>
              <w:spacing w:line="240" w:lineRule="auto"/>
            </w:pPr>
            <w:r>
              <w:rPr>
                <w:rFonts w:hint="eastAsia"/>
              </w:rPr>
              <w:lastRenderedPageBreak/>
              <w:t>(1)共100通道；</w:t>
            </w:r>
          </w:p>
          <w:p w14:paraId="66310A58" w14:textId="77777777" w:rsidR="00E74453" w:rsidRDefault="00E74453" w:rsidP="001F3D07">
            <w:pPr>
              <w:spacing w:line="240" w:lineRule="auto"/>
            </w:pPr>
            <w:r>
              <w:rPr>
                <w:rFonts w:hint="eastAsia"/>
              </w:rPr>
              <w:lastRenderedPageBreak/>
              <w:t>(2)每通道输入电压范围130V±20V，可调整。电流范围0~40A（不包含0）；</w:t>
            </w:r>
          </w:p>
          <w:p w14:paraId="0266BFF8" w14:textId="77777777" w:rsidR="00E74453" w:rsidRDefault="00E74453" w:rsidP="001F3D07">
            <w:pPr>
              <w:spacing w:line="240" w:lineRule="auto"/>
            </w:pPr>
            <w:r>
              <w:rPr>
                <w:rFonts w:hint="eastAsia"/>
              </w:rPr>
              <w:t>(3)采用二极管搭建阵列，带液冷板；</w:t>
            </w:r>
          </w:p>
          <w:p w14:paraId="3ADF3315" w14:textId="77777777" w:rsidR="00E74453" w:rsidRDefault="00E74453" w:rsidP="001F3D07">
            <w:pPr>
              <w:spacing w:line="240" w:lineRule="auto"/>
            </w:pPr>
            <w:r>
              <w:rPr>
                <w:rFonts w:hint="eastAsia"/>
              </w:rPr>
              <w:t>(4)单只二极管热阻Ｒ</w:t>
            </w:r>
            <w:proofErr w:type="spellStart"/>
            <w:r>
              <w:rPr>
                <w:rFonts w:hint="eastAsia"/>
              </w:rPr>
              <w:t>th</w:t>
            </w:r>
            <w:proofErr w:type="spellEnd"/>
            <w:r>
              <w:rPr>
                <w:rFonts w:hint="eastAsia"/>
              </w:rPr>
              <w:t>(</w:t>
            </w:r>
            <w:proofErr w:type="spellStart"/>
            <w:r>
              <w:rPr>
                <w:rFonts w:hint="eastAsia"/>
              </w:rPr>
              <w:t>ch</w:t>
            </w:r>
            <w:proofErr w:type="spellEnd"/>
            <w:r>
              <w:rPr>
                <w:rFonts w:hint="eastAsia"/>
              </w:rPr>
              <w:t>-c)不大于1℃/W；</w:t>
            </w:r>
          </w:p>
          <w:p w14:paraId="1FB789FF" w14:textId="77777777" w:rsidR="00E74453" w:rsidRDefault="00E74453" w:rsidP="001F3D07">
            <w:pPr>
              <w:spacing w:line="240" w:lineRule="auto"/>
            </w:pPr>
            <w:r>
              <w:rPr>
                <w:rFonts w:hint="eastAsia"/>
              </w:rPr>
              <w:t>(5)二极管阴极对阳极的反向耐压≥400V；</w:t>
            </w:r>
          </w:p>
          <w:p w14:paraId="5F35AC30" w14:textId="77777777" w:rsidR="00E74453" w:rsidRDefault="00E74453" w:rsidP="001F3D07">
            <w:pPr>
              <w:spacing w:line="240" w:lineRule="auto"/>
            </w:pPr>
            <w:r>
              <w:rPr>
                <w:rFonts w:hint="eastAsia"/>
              </w:rPr>
              <w:t>(6)二极管涂覆导热</w:t>
            </w:r>
            <w:proofErr w:type="gramStart"/>
            <w:r>
              <w:rPr>
                <w:rFonts w:hint="eastAsia"/>
              </w:rPr>
              <w:t>硅脂后</w:t>
            </w:r>
            <w:proofErr w:type="gramEnd"/>
            <w:r>
              <w:rPr>
                <w:rFonts w:hint="eastAsia"/>
              </w:rPr>
              <w:t>安装（螺钉安装）在液冷板组件上；</w:t>
            </w:r>
          </w:p>
          <w:p w14:paraId="291BA241" w14:textId="77777777" w:rsidR="00E74453" w:rsidRDefault="00E74453" w:rsidP="001F3D07">
            <w:pPr>
              <w:spacing w:line="240" w:lineRule="auto"/>
            </w:pPr>
            <w:r>
              <w:rPr>
                <w:rFonts w:hint="eastAsia"/>
              </w:rPr>
              <w:t>(7)二极管采用行业标准SOT-227封装；</w:t>
            </w:r>
          </w:p>
          <w:p w14:paraId="242C51E9" w14:textId="77777777" w:rsidR="00E74453" w:rsidRDefault="00E74453" w:rsidP="001F3D07">
            <w:pPr>
              <w:spacing w:line="240" w:lineRule="auto"/>
            </w:pPr>
            <w:r>
              <w:rPr>
                <w:rFonts w:hint="eastAsia"/>
              </w:rPr>
              <w:t>(8)二极管间电连接采用铜排，采用不锈钢三组合螺钉固定安装；</w:t>
            </w:r>
          </w:p>
          <w:p w14:paraId="534F1742" w14:textId="77777777" w:rsidR="00E74453" w:rsidRDefault="00E74453" w:rsidP="001F3D07">
            <w:pPr>
              <w:spacing w:line="240" w:lineRule="auto"/>
            </w:pPr>
            <w:r>
              <w:rPr>
                <w:rFonts w:hint="eastAsia"/>
              </w:rPr>
              <w:t>(9)二极管负载满功率间歇性工作（工作5分钟，暂停5分钟）二极管壳体温度不得超过85℃；</w:t>
            </w:r>
          </w:p>
        </w:tc>
        <w:tc>
          <w:tcPr>
            <w:tcW w:w="1792" w:type="dxa"/>
          </w:tcPr>
          <w:p w14:paraId="1C3C20FC" w14:textId="77777777" w:rsidR="00E74453" w:rsidRDefault="00E74453" w:rsidP="001F3D07">
            <w:pPr>
              <w:spacing w:line="240" w:lineRule="auto"/>
            </w:pPr>
          </w:p>
        </w:tc>
        <w:tc>
          <w:tcPr>
            <w:tcW w:w="1440" w:type="dxa"/>
          </w:tcPr>
          <w:p w14:paraId="49CA2D80" w14:textId="77777777" w:rsidR="00E74453" w:rsidRDefault="00E74453" w:rsidP="001F3D07">
            <w:pPr>
              <w:spacing w:line="240" w:lineRule="auto"/>
            </w:pPr>
          </w:p>
        </w:tc>
        <w:tc>
          <w:tcPr>
            <w:tcW w:w="1910" w:type="dxa"/>
          </w:tcPr>
          <w:p w14:paraId="6C406C0D" w14:textId="77777777" w:rsidR="00E74453" w:rsidRDefault="00E74453" w:rsidP="001F3D07">
            <w:pPr>
              <w:spacing w:line="240" w:lineRule="auto"/>
            </w:pPr>
          </w:p>
        </w:tc>
      </w:tr>
      <w:tr w:rsidR="00E74453" w14:paraId="4C6535B3" w14:textId="77777777" w:rsidTr="001F3D07">
        <w:trPr>
          <w:trHeight w:val="454"/>
        </w:trPr>
        <w:tc>
          <w:tcPr>
            <w:tcW w:w="534" w:type="dxa"/>
            <w:vAlign w:val="center"/>
          </w:tcPr>
          <w:p w14:paraId="487C5B9F" w14:textId="77777777" w:rsidR="00E74453" w:rsidRDefault="00E74453" w:rsidP="001F3D07">
            <w:pPr>
              <w:widowControl/>
              <w:jc w:val="center"/>
              <w:textAlignment w:val="center"/>
            </w:pPr>
            <w:r>
              <w:rPr>
                <w:rFonts w:hAnsi="宋体" w:cs="宋体" w:hint="eastAsia"/>
                <w:color w:val="000000"/>
                <w:kern w:val="0"/>
                <w:sz w:val="22"/>
                <w:szCs w:val="22"/>
                <w:lang w:bidi="ar"/>
              </w:rPr>
              <w:t>13</w:t>
            </w:r>
          </w:p>
        </w:tc>
        <w:tc>
          <w:tcPr>
            <w:tcW w:w="1559" w:type="dxa"/>
          </w:tcPr>
          <w:p w14:paraId="65D3C73D" w14:textId="77777777" w:rsidR="00E74453" w:rsidRDefault="00E74453" w:rsidP="001F3D07">
            <w:pPr>
              <w:spacing w:line="240" w:lineRule="auto"/>
            </w:pPr>
            <w:r>
              <w:rPr>
                <w:rFonts w:hint="eastAsia"/>
              </w:rPr>
              <w:t>第五章技术、服务需求</w:t>
            </w:r>
          </w:p>
          <w:p w14:paraId="088F5F42" w14:textId="77777777" w:rsidR="00E74453" w:rsidRDefault="00E74453" w:rsidP="001F3D07">
            <w:pPr>
              <w:spacing w:line="240" w:lineRule="auto"/>
            </w:pPr>
            <w:r>
              <w:rPr>
                <w:rFonts w:hint="eastAsia"/>
              </w:rPr>
              <w:t>三、具体需求或要求</w:t>
            </w:r>
          </w:p>
          <w:p w14:paraId="7F461042" w14:textId="77777777" w:rsidR="00E74453" w:rsidRDefault="00E74453" w:rsidP="001F3D07">
            <w:pPr>
              <w:spacing w:line="240" w:lineRule="auto"/>
            </w:pPr>
            <w:r>
              <w:rPr>
                <w:rFonts w:hint="eastAsia"/>
              </w:rPr>
              <w:t>2★技术指标</w:t>
            </w:r>
          </w:p>
          <w:p w14:paraId="3DEAB767" w14:textId="77777777" w:rsidR="00E74453" w:rsidRDefault="00E74453" w:rsidP="001F3D07">
            <w:pPr>
              <w:spacing w:line="240" w:lineRule="auto"/>
            </w:pPr>
            <w:r>
              <w:rPr>
                <w:rFonts w:hint="eastAsia"/>
              </w:rPr>
              <w:t>2.2大功率模拟负载</w:t>
            </w:r>
          </w:p>
          <w:p w14:paraId="708AB4F8" w14:textId="77777777" w:rsidR="00E74453" w:rsidRDefault="00E74453" w:rsidP="001F3D07">
            <w:pPr>
              <w:spacing w:line="240" w:lineRule="auto"/>
            </w:pPr>
            <w:r>
              <w:rPr>
                <w:rFonts w:hint="eastAsia"/>
              </w:rPr>
              <w:t>2.2.3　备件说明</w:t>
            </w:r>
          </w:p>
        </w:tc>
        <w:tc>
          <w:tcPr>
            <w:tcW w:w="2404" w:type="dxa"/>
          </w:tcPr>
          <w:p w14:paraId="144D8409" w14:textId="77777777" w:rsidR="00E74453" w:rsidRDefault="00E74453" w:rsidP="001F3D07">
            <w:pPr>
              <w:spacing w:line="240" w:lineRule="auto"/>
            </w:pPr>
            <w:r>
              <w:rPr>
                <w:rFonts w:hint="eastAsia"/>
              </w:rPr>
              <w:t>(1)提供充足备件，二极管备件数量不低于实际用量的5%(小数位向上取整)，液冷连接器、功率连接器的备件数量不低于集成数量的5%(小数位向上取整)，调试完成后一并交付；</w:t>
            </w:r>
          </w:p>
          <w:p w14:paraId="7CCEFD25" w14:textId="77777777" w:rsidR="00E74453" w:rsidRDefault="00E74453" w:rsidP="001F3D07">
            <w:pPr>
              <w:spacing w:line="240" w:lineRule="auto"/>
            </w:pPr>
            <w:r>
              <w:rPr>
                <w:rFonts w:hint="eastAsia"/>
              </w:rPr>
              <w:t>(2)备品备件采用航空箱包装，航空箱上表明备件清单。</w:t>
            </w:r>
          </w:p>
        </w:tc>
        <w:tc>
          <w:tcPr>
            <w:tcW w:w="1792" w:type="dxa"/>
          </w:tcPr>
          <w:p w14:paraId="2BD27745" w14:textId="77777777" w:rsidR="00E74453" w:rsidRDefault="00E74453" w:rsidP="001F3D07">
            <w:pPr>
              <w:spacing w:line="240" w:lineRule="auto"/>
            </w:pPr>
          </w:p>
        </w:tc>
        <w:tc>
          <w:tcPr>
            <w:tcW w:w="1440" w:type="dxa"/>
          </w:tcPr>
          <w:p w14:paraId="44364B3D" w14:textId="77777777" w:rsidR="00E74453" w:rsidRDefault="00E74453" w:rsidP="001F3D07">
            <w:pPr>
              <w:spacing w:line="240" w:lineRule="auto"/>
            </w:pPr>
          </w:p>
        </w:tc>
        <w:tc>
          <w:tcPr>
            <w:tcW w:w="1910" w:type="dxa"/>
          </w:tcPr>
          <w:p w14:paraId="71F12D56" w14:textId="77777777" w:rsidR="00E74453" w:rsidRDefault="00E74453" w:rsidP="001F3D07">
            <w:pPr>
              <w:spacing w:line="240" w:lineRule="auto"/>
            </w:pPr>
          </w:p>
        </w:tc>
      </w:tr>
      <w:tr w:rsidR="00E74453" w14:paraId="0AF3DBEF" w14:textId="77777777" w:rsidTr="001F3D07">
        <w:trPr>
          <w:trHeight w:val="454"/>
        </w:trPr>
        <w:tc>
          <w:tcPr>
            <w:tcW w:w="534" w:type="dxa"/>
            <w:vAlign w:val="center"/>
          </w:tcPr>
          <w:p w14:paraId="61C9FECC" w14:textId="77777777" w:rsidR="00E74453" w:rsidRDefault="00E74453" w:rsidP="001F3D07">
            <w:pPr>
              <w:widowControl/>
              <w:jc w:val="center"/>
              <w:textAlignment w:val="center"/>
            </w:pPr>
            <w:r>
              <w:rPr>
                <w:rFonts w:hAnsi="宋体" w:cs="宋体" w:hint="eastAsia"/>
                <w:color w:val="000000"/>
                <w:kern w:val="0"/>
                <w:sz w:val="22"/>
                <w:szCs w:val="22"/>
                <w:lang w:bidi="ar"/>
              </w:rPr>
              <w:t>14</w:t>
            </w:r>
          </w:p>
        </w:tc>
        <w:tc>
          <w:tcPr>
            <w:tcW w:w="1559" w:type="dxa"/>
          </w:tcPr>
          <w:p w14:paraId="1D40D218" w14:textId="77777777" w:rsidR="00E74453" w:rsidRDefault="00E74453" w:rsidP="001F3D07">
            <w:pPr>
              <w:spacing w:line="240" w:lineRule="auto"/>
            </w:pPr>
            <w:r>
              <w:rPr>
                <w:rFonts w:hint="eastAsia"/>
              </w:rPr>
              <w:t>第五章技术、服务需求</w:t>
            </w:r>
          </w:p>
          <w:p w14:paraId="5AC8B178" w14:textId="77777777" w:rsidR="00E74453" w:rsidRDefault="00E74453" w:rsidP="001F3D07">
            <w:pPr>
              <w:spacing w:line="240" w:lineRule="auto"/>
            </w:pPr>
            <w:r>
              <w:rPr>
                <w:rFonts w:hint="eastAsia"/>
              </w:rPr>
              <w:t>三、具体需求或要求</w:t>
            </w:r>
          </w:p>
          <w:p w14:paraId="604D1EC2" w14:textId="77777777" w:rsidR="00E74453" w:rsidRDefault="00E74453" w:rsidP="001F3D07">
            <w:pPr>
              <w:spacing w:line="240" w:lineRule="auto"/>
            </w:pPr>
            <w:r>
              <w:rPr>
                <w:rFonts w:hint="eastAsia"/>
              </w:rPr>
              <w:t>2★技术指标</w:t>
            </w:r>
          </w:p>
          <w:p w14:paraId="09A1F456" w14:textId="77777777" w:rsidR="00E74453" w:rsidRDefault="00E74453" w:rsidP="001F3D07">
            <w:pPr>
              <w:spacing w:line="240" w:lineRule="auto"/>
            </w:pPr>
            <w:r>
              <w:rPr>
                <w:rFonts w:hint="eastAsia"/>
              </w:rPr>
              <w:t>2.3　多通道</w:t>
            </w:r>
            <w:r>
              <w:rPr>
                <w:rFonts w:hint="eastAsia"/>
              </w:rPr>
              <w:lastRenderedPageBreak/>
              <w:t>电压电流组网采集单元</w:t>
            </w:r>
          </w:p>
        </w:tc>
        <w:tc>
          <w:tcPr>
            <w:tcW w:w="2404" w:type="dxa"/>
          </w:tcPr>
          <w:p w14:paraId="25274463" w14:textId="77777777" w:rsidR="00E74453" w:rsidRDefault="00E74453" w:rsidP="001F3D07">
            <w:pPr>
              <w:spacing w:line="240" w:lineRule="auto"/>
            </w:pPr>
            <w:r>
              <w:rPr>
                <w:rFonts w:hint="eastAsia"/>
              </w:rPr>
              <w:lastRenderedPageBreak/>
              <w:t>（1）100个电压采集通道，通道采样电压范围：0~200V（不包含0），采样率≥1M/s；</w:t>
            </w:r>
          </w:p>
          <w:p w14:paraId="6E7745D4" w14:textId="77777777" w:rsidR="00E74453" w:rsidRDefault="00E74453" w:rsidP="001F3D07">
            <w:pPr>
              <w:spacing w:line="240" w:lineRule="auto"/>
            </w:pPr>
            <w:r>
              <w:rPr>
                <w:rFonts w:hint="eastAsia"/>
              </w:rPr>
              <w:t>（2）100个电流采集通道，电流采样范围：</w:t>
            </w:r>
            <w:r>
              <w:rPr>
                <w:rFonts w:hint="eastAsia"/>
              </w:rPr>
              <w:lastRenderedPageBreak/>
              <w:t>0~40A（不包含0），采样率≥1M/s。</w:t>
            </w:r>
          </w:p>
        </w:tc>
        <w:tc>
          <w:tcPr>
            <w:tcW w:w="1792" w:type="dxa"/>
          </w:tcPr>
          <w:p w14:paraId="70BEDB3C" w14:textId="77777777" w:rsidR="00E74453" w:rsidRDefault="00E74453" w:rsidP="001F3D07">
            <w:pPr>
              <w:spacing w:line="240" w:lineRule="auto"/>
            </w:pPr>
          </w:p>
        </w:tc>
        <w:tc>
          <w:tcPr>
            <w:tcW w:w="1440" w:type="dxa"/>
          </w:tcPr>
          <w:p w14:paraId="64ED8B80" w14:textId="77777777" w:rsidR="00E74453" w:rsidRDefault="00E74453" w:rsidP="001F3D07">
            <w:pPr>
              <w:spacing w:line="240" w:lineRule="auto"/>
            </w:pPr>
          </w:p>
        </w:tc>
        <w:tc>
          <w:tcPr>
            <w:tcW w:w="1910" w:type="dxa"/>
          </w:tcPr>
          <w:p w14:paraId="080D8D56" w14:textId="77777777" w:rsidR="00E74453" w:rsidRDefault="00E74453" w:rsidP="001F3D07">
            <w:pPr>
              <w:spacing w:line="240" w:lineRule="auto"/>
            </w:pPr>
          </w:p>
        </w:tc>
      </w:tr>
      <w:tr w:rsidR="00E74453" w14:paraId="69E71CFB" w14:textId="77777777" w:rsidTr="001F3D07">
        <w:trPr>
          <w:trHeight w:val="454"/>
        </w:trPr>
        <w:tc>
          <w:tcPr>
            <w:tcW w:w="534" w:type="dxa"/>
            <w:vAlign w:val="center"/>
          </w:tcPr>
          <w:p w14:paraId="4849226F" w14:textId="77777777" w:rsidR="00E74453" w:rsidRDefault="00E74453" w:rsidP="001F3D07">
            <w:pPr>
              <w:widowControl/>
              <w:jc w:val="center"/>
              <w:textAlignment w:val="center"/>
            </w:pPr>
            <w:r>
              <w:rPr>
                <w:rFonts w:hAnsi="宋体" w:cs="宋体" w:hint="eastAsia"/>
                <w:color w:val="000000"/>
                <w:kern w:val="0"/>
                <w:sz w:val="22"/>
                <w:szCs w:val="22"/>
                <w:lang w:bidi="ar"/>
              </w:rPr>
              <w:t>15</w:t>
            </w:r>
          </w:p>
        </w:tc>
        <w:tc>
          <w:tcPr>
            <w:tcW w:w="1559" w:type="dxa"/>
          </w:tcPr>
          <w:p w14:paraId="38BAE885" w14:textId="77777777" w:rsidR="00E74453" w:rsidRDefault="00E74453" w:rsidP="001F3D07">
            <w:pPr>
              <w:spacing w:line="240" w:lineRule="auto"/>
            </w:pPr>
            <w:r>
              <w:rPr>
                <w:rFonts w:hint="eastAsia"/>
              </w:rPr>
              <w:t>第五章技术、服务需求</w:t>
            </w:r>
          </w:p>
          <w:p w14:paraId="75771B3E" w14:textId="77777777" w:rsidR="00E74453" w:rsidRDefault="00E74453" w:rsidP="001F3D07">
            <w:pPr>
              <w:spacing w:line="240" w:lineRule="auto"/>
            </w:pPr>
            <w:r>
              <w:rPr>
                <w:rFonts w:hint="eastAsia"/>
              </w:rPr>
              <w:t>三、具体需求或要求</w:t>
            </w:r>
          </w:p>
          <w:p w14:paraId="755D0D0F" w14:textId="77777777" w:rsidR="00E74453" w:rsidRDefault="00E74453" w:rsidP="001F3D07">
            <w:pPr>
              <w:spacing w:line="240" w:lineRule="auto"/>
            </w:pPr>
            <w:r>
              <w:rPr>
                <w:rFonts w:hint="eastAsia"/>
              </w:rPr>
              <w:t>2★技术指标</w:t>
            </w:r>
          </w:p>
          <w:p w14:paraId="0DCAFC40" w14:textId="77777777" w:rsidR="00E74453" w:rsidRDefault="00E74453" w:rsidP="001F3D07">
            <w:pPr>
              <w:spacing w:line="240" w:lineRule="auto"/>
            </w:pPr>
            <w:r>
              <w:rPr>
                <w:rFonts w:hint="eastAsia"/>
              </w:rPr>
              <w:t>2.3　多通道电压电流组网采集单元</w:t>
            </w:r>
          </w:p>
          <w:p w14:paraId="3F3BEA35" w14:textId="77777777" w:rsidR="00E74453" w:rsidRDefault="00E74453" w:rsidP="001F3D07">
            <w:pPr>
              <w:spacing w:line="240" w:lineRule="auto"/>
            </w:pPr>
            <w:r>
              <w:rPr>
                <w:rFonts w:hint="eastAsia"/>
              </w:rPr>
              <w:t xml:space="preserve">2.3.1　电压探头 </w:t>
            </w:r>
          </w:p>
        </w:tc>
        <w:tc>
          <w:tcPr>
            <w:tcW w:w="2404" w:type="dxa"/>
          </w:tcPr>
          <w:p w14:paraId="7894CD9D" w14:textId="77777777" w:rsidR="00E74453" w:rsidRDefault="00E74453" w:rsidP="001F3D07">
            <w:pPr>
              <w:spacing w:line="240" w:lineRule="auto"/>
            </w:pPr>
            <w:r>
              <w:rPr>
                <w:rFonts w:hint="eastAsia"/>
              </w:rPr>
              <w:t xml:space="preserve">(1)电压采集通道数量：100(隔离)通道； </w:t>
            </w:r>
          </w:p>
          <w:p w14:paraId="7FA1027B" w14:textId="77777777" w:rsidR="00E74453" w:rsidRDefault="00E74453" w:rsidP="001F3D07">
            <w:pPr>
              <w:spacing w:line="240" w:lineRule="auto"/>
            </w:pPr>
            <w:r>
              <w:rPr>
                <w:rFonts w:hint="eastAsia"/>
              </w:rPr>
              <w:t>(2)测量范围：0~200V（不包含0）；</w:t>
            </w:r>
          </w:p>
          <w:p w14:paraId="5EE93207" w14:textId="77777777" w:rsidR="00E74453" w:rsidRDefault="00E74453" w:rsidP="001F3D07">
            <w:pPr>
              <w:spacing w:line="240" w:lineRule="auto"/>
            </w:pPr>
            <w:r>
              <w:rPr>
                <w:rFonts w:hint="eastAsia"/>
              </w:rPr>
              <w:t>(3)带宽：≥1M;</w:t>
            </w:r>
          </w:p>
          <w:p w14:paraId="33310E6F" w14:textId="77777777" w:rsidR="00E74453" w:rsidRDefault="00E74453" w:rsidP="001F3D07">
            <w:pPr>
              <w:spacing w:line="240" w:lineRule="auto"/>
            </w:pPr>
            <w:r>
              <w:rPr>
                <w:rFonts w:hint="eastAsia"/>
              </w:rPr>
              <w:t>(4)测量精度：不差于±2%@200V（直流）。</w:t>
            </w:r>
          </w:p>
        </w:tc>
        <w:tc>
          <w:tcPr>
            <w:tcW w:w="1792" w:type="dxa"/>
          </w:tcPr>
          <w:p w14:paraId="7C0394A2" w14:textId="77777777" w:rsidR="00E74453" w:rsidRDefault="00E74453" w:rsidP="001F3D07">
            <w:pPr>
              <w:spacing w:line="240" w:lineRule="auto"/>
            </w:pPr>
          </w:p>
        </w:tc>
        <w:tc>
          <w:tcPr>
            <w:tcW w:w="1440" w:type="dxa"/>
          </w:tcPr>
          <w:p w14:paraId="306A02AA" w14:textId="77777777" w:rsidR="00E74453" w:rsidRDefault="00E74453" w:rsidP="001F3D07">
            <w:pPr>
              <w:spacing w:line="240" w:lineRule="auto"/>
            </w:pPr>
          </w:p>
        </w:tc>
        <w:tc>
          <w:tcPr>
            <w:tcW w:w="1910" w:type="dxa"/>
          </w:tcPr>
          <w:p w14:paraId="6DF4F851" w14:textId="77777777" w:rsidR="00E74453" w:rsidRDefault="00E74453" w:rsidP="001F3D07">
            <w:pPr>
              <w:spacing w:line="240" w:lineRule="auto"/>
            </w:pPr>
          </w:p>
        </w:tc>
      </w:tr>
      <w:tr w:rsidR="00E74453" w14:paraId="3027F732" w14:textId="77777777" w:rsidTr="001F3D07">
        <w:trPr>
          <w:trHeight w:val="454"/>
        </w:trPr>
        <w:tc>
          <w:tcPr>
            <w:tcW w:w="534" w:type="dxa"/>
            <w:vAlign w:val="center"/>
          </w:tcPr>
          <w:p w14:paraId="624FB634" w14:textId="77777777" w:rsidR="00E74453" w:rsidRDefault="00E74453" w:rsidP="001F3D07">
            <w:pPr>
              <w:widowControl/>
              <w:jc w:val="center"/>
              <w:textAlignment w:val="center"/>
            </w:pPr>
            <w:r>
              <w:rPr>
                <w:rFonts w:hAnsi="宋体" w:cs="宋体" w:hint="eastAsia"/>
                <w:color w:val="000000"/>
                <w:kern w:val="0"/>
                <w:sz w:val="22"/>
                <w:szCs w:val="22"/>
                <w:lang w:bidi="ar"/>
              </w:rPr>
              <w:t>16</w:t>
            </w:r>
          </w:p>
        </w:tc>
        <w:tc>
          <w:tcPr>
            <w:tcW w:w="1559" w:type="dxa"/>
          </w:tcPr>
          <w:p w14:paraId="270DCDBF" w14:textId="77777777" w:rsidR="00E74453" w:rsidRDefault="00E74453" w:rsidP="001F3D07">
            <w:pPr>
              <w:spacing w:line="240" w:lineRule="auto"/>
            </w:pPr>
            <w:r>
              <w:rPr>
                <w:rFonts w:hint="eastAsia"/>
              </w:rPr>
              <w:t>第五章技术、服务需求</w:t>
            </w:r>
          </w:p>
          <w:p w14:paraId="579ADE98" w14:textId="77777777" w:rsidR="00E74453" w:rsidRDefault="00E74453" w:rsidP="001F3D07">
            <w:pPr>
              <w:spacing w:line="240" w:lineRule="auto"/>
            </w:pPr>
            <w:r>
              <w:rPr>
                <w:rFonts w:hint="eastAsia"/>
              </w:rPr>
              <w:t>三、具体需求或要求</w:t>
            </w:r>
          </w:p>
          <w:p w14:paraId="6B5A4EA0" w14:textId="77777777" w:rsidR="00E74453" w:rsidRDefault="00E74453" w:rsidP="001F3D07">
            <w:pPr>
              <w:spacing w:line="240" w:lineRule="auto"/>
            </w:pPr>
            <w:r>
              <w:rPr>
                <w:rFonts w:hint="eastAsia"/>
              </w:rPr>
              <w:t>2★技术指标</w:t>
            </w:r>
          </w:p>
          <w:p w14:paraId="02872F10" w14:textId="77777777" w:rsidR="00E74453" w:rsidRDefault="00E74453" w:rsidP="001F3D07">
            <w:pPr>
              <w:spacing w:line="240" w:lineRule="auto"/>
            </w:pPr>
            <w:r>
              <w:rPr>
                <w:rFonts w:hint="eastAsia"/>
              </w:rPr>
              <w:t>2.3　多通道电压电流组网采集单元</w:t>
            </w:r>
          </w:p>
          <w:p w14:paraId="172531B0" w14:textId="77777777" w:rsidR="00E74453" w:rsidRDefault="00E74453" w:rsidP="001F3D07">
            <w:pPr>
              <w:spacing w:line="240" w:lineRule="auto"/>
            </w:pPr>
            <w:r>
              <w:rPr>
                <w:rFonts w:hint="eastAsia"/>
              </w:rPr>
              <w:t>2.3.2　电流传感器</w:t>
            </w:r>
          </w:p>
        </w:tc>
        <w:tc>
          <w:tcPr>
            <w:tcW w:w="2404" w:type="dxa"/>
          </w:tcPr>
          <w:p w14:paraId="08EFDB40" w14:textId="77777777" w:rsidR="00E74453" w:rsidRDefault="00E74453" w:rsidP="001F3D07">
            <w:pPr>
              <w:spacing w:line="240" w:lineRule="auto"/>
            </w:pPr>
            <w:r>
              <w:rPr>
                <w:rFonts w:hint="eastAsia"/>
              </w:rPr>
              <w:t>(1)电流采集通道数量：100通道（</w:t>
            </w:r>
            <w:proofErr w:type="gramStart"/>
            <w:r>
              <w:rPr>
                <w:rFonts w:hint="eastAsia"/>
              </w:rPr>
              <w:t>非串入</w:t>
            </w:r>
            <w:proofErr w:type="gramEnd"/>
            <w:r>
              <w:rPr>
                <w:rFonts w:hint="eastAsia"/>
              </w:rPr>
              <w:t>回路式采集）；</w:t>
            </w:r>
          </w:p>
          <w:p w14:paraId="74BAD41A" w14:textId="77777777" w:rsidR="00E74453" w:rsidRDefault="00E74453" w:rsidP="001F3D07">
            <w:pPr>
              <w:spacing w:line="240" w:lineRule="auto"/>
            </w:pPr>
            <w:r>
              <w:rPr>
                <w:rFonts w:hint="eastAsia"/>
              </w:rPr>
              <w:t>(2)测量范围：0~40A（不包含0）；</w:t>
            </w:r>
          </w:p>
          <w:p w14:paraId="3E67EFF1" w14:textId="77777777" w:rsidR="00E74453" w:rsidRDefault="00E74453" w:rsidP="001F3D07">
            <w:pPr>
              <w:spacing w:line="240" w:lineRule="auto"/>
            </w:pPr>
            <w:r>
              <w:rPr>
                <w:rFonts w:hint="eastAsia"/>
              </w:rPr>
              <w:t>(3)带宽：≥1M；</w:t>
            </w:r>
          </w:p>
          <w:p w14:paraId="346CCC30" w14:textId="77777777" w:rsidR="00E74453" w:rsidRDefault="00E74453" w:rsidP="001F3D07">
            <w:pPr>
              <w:spacing w:line="240" w:lineRule="auto"/>
            </w:pPr>
            <w:r>
              <w:rPr>
                <w:rFonts w:hint="eastAsia"/>
              </w:rPr>
              <w:t>(4)测量精度：不差于±2%@40A（直流）。</w:t>
            </w:r>
          </w:p>
        </w:tc>
        <w:tc>
          <w:tcPr>
            <w:tcW w:w="1792" w:type="dxa"/>
          </w:tcPr>
          <w:p w14:paraId="4CE22CE5" w14:textId="77777777" w:rsidR="00E74453" w:rsidRDefault="00E74453" w:rsidP="001F3D07">
            <w:pPr>
              <w:spacing w:line="240" w:lineRule="auto"/>
            </w:pPr>
          </w:p>
        </w:tc>
        <w:tc>
          <w:tcPr>
            <w:tcW w:w="1440" w:type="dxa"/>
          </w:tcPr>
          <w:p w14:paraId="1BE136C5" w14:textId="77777777" w:rsidR="00E74453" w:rsidRDefault="00E74453" w:rsidP="001F3D07">
            <w:pPr>
              <w:spacing w:line="240" w:lineRule="auto"/>
            </w:pPr>
          </w:p>
        </w:tc>
        <w:tc>
          <w:tcPr>
            <w:tcW w:w="1910" w:type="dxa"/>
          </w:tcPr>
          <w:p w14:paraId="29FED46C" w14:textId="77777777" w:rsidR="00E74453" w:rsidRDefault="00E74453" w:rsidP="001F3D07">
            <w:pPr>
              <w:spacing w:line="240" w:lineRule="auto"/>
            </w:pPr>
          </w:p>
        </w:tc>
      </w:tr>
      <w:tr w:rsidR="00E74453" w14:paraId="268E95E3" w14:textId="77777777" w:rsidTr="001F3D07">
        <w:trPr>
          <w:trHeight w:val="454"/>
        </w:trPr>
        <w:tc>
          <w:tcPr>
            <w:tcW w:w="534" w:type="dxa"/>
            <w:vAlign w:val="center"/>
          </w:tcPr>
          <w:p w14:paraId="08430957" w14:textId="77777777" w:rsidR="00E74453" w:rsidRDefault="00E74453" w:rsidP="001F3D07">
            <w:pPr>
              <w:widowControl/>
              <w:jc w:val="center"/>
              <w:textAlignment w:val="center"/>
            </w:pPr>
            <w:r>
              <w:rPr>
                <w:rFonts w:hAnsi="宋体" w:cs="宋体" w:hint="eastAsia"/>
                <w:color w:val="000000"/>
                <w:kern w:val="0"/>
                <w:sz w:val="22"/>
                <w:szCs w:val="22"/>
                <w:lang w:bidi="ar"/>
              </w:rPr>
              <w:t>17</w:t>
            </w:r>
          </w:p>
        </w:tc>
        <w:tc>
          <w:tcPr>
            <w:tcW w:w="1559" w:type="dxa"/>
          </w:tcPr>
          <w:p w14:paraId="0ECA0FB9" w14:textId="77777777" w:rsidR="00E74453" w:rsidRDefault="00E74453" w:rsidP="001F3D07">
            <w:pPr>
              <w:spacing w:line="240" w:lineRule="auto"/>
            </w:pPr>
            <w:r>
              <w:rPr>
                <w:rFonts w:hint="eastAsia"/>
              </w:rPr>
              <w:t>第五章技术、服务需求</w:t>
            </w:r>
          </w:p>
          <w:p w14:paraId="78C9D9C3" w14:textId="77777777" w:rsidR="00E74453" w:rsidRDefault="00E74453" w:rsidP="001F3D07">
            <w:pPr>
              <w:spacing w:line="240" w:lineRule="auto"/>
            </w:pPr>
            <w:r>
              <w:rPr>
                <w:rFonts w:hint="eastAsia"/>
              </w:rPr>
              <w:t>三、具体需求或要求</w:t>
            </w:r>
          </w:p>
          <w:p w14:paraId="72B3F876" w14:textId="77777777" w:rsidR="00E74453" w:rsidRDefault="00E74453" w:rsidP="001F3D07">
            <w:pPr>
              <w:spacing w:line="240" w:lineRule="auto"/>
            </w:pPr>
            <w:r>
              <w:rPr>
                <w:rFonts w:hint="eastAsia"/>
              </w:rPr>
              <w:t>2★技术指标</w:t>
            </w:r>
          </w:p>
          <w:p w14:paraId="7D4FB2FC" w14:textId="77777777" w:rsidR="00E74453" w:rsidRDefault="00E74453" w:rsidP="001F3D07">
            <w:pPr>
              <w:spacing w:line="240" w:lineRule="auto"/>
            </w:pPr>
            <w:r>
              <w:rPr>
                <w:rFonts w:hint="eastAsia"/>
              </w:rPr>
              <w:t>2.3　多通道电压电流组网采集单元</w:t>
            </w:r>
          </w:p>
          <w:p w14:paraId="759271F1" w14:textId="77777777" w:rsidR="00E74453" w:rsidRDefault="00E74453" w:rsidP="001F3D07">
            <w:pPr>
              <w:spacing w:line="240" w:lineRule="auto"/>
            </w:pPr>
            <w:r>
              <w:rPr>
                <w:rFonts w:hint="eastAsia"/>
              </w:rPr>
              <w:t>2.3.3　数字示波器</w:t>
            </w:r>
          </w:p>
        </w:tc>
        <w:tc>
          <w:tcPr>
            <w:tcW w:w="2404" w:type="dxa"/>
          </w:tcPr>
          <w:p w14:paraId="0E2A2942" w14:textId="77777777" w:rsidR="00E74453" w:rsidRDefault="00E74453" w:rsidP="001F3D07">
            <w:pPr>
              <w:spacing w:line="240" w:lineRule="auto"/>
            </w:pPr>
            <w:r>
              <w:rPr>
                <w:rFonts w:hint="eastAsia"/>
              </w:rPr>
              <w:t>(1)采集通道数：20个；</w:t>
            </w:r>
          </w:p>
          <w:p w14:paraId="027D8273" w14:textId="77777777" w:rsidR="00E74453" w:rsidRDefault="00E74453" w:rsidP="001F3D07">
            <w:pPr>
              <w:spacing w:line="240" w:lineRule="auto"/>
            </w:pPr>
            <w:r>
              <w:rPr>
                <w:rFonts w:hint="eastAsia"/>
              </w:rPr>
              <w:t>(2)带宽：≥1G；</w:t>
            </w:r>
          </w:p>
          <w:p w14:paraId="24023578" w14:textId="77777777" w:rsidR="00E74453" w:rsidRDefault="00E74453" w:rsidP="001F3D07">
            <w:pPr>
              <w:spacing w:line="240" w:lineRule="auto"/>
            </w:pPr>
            <w:r>
              <w:rPr>
                <w:rFonts w:hint="eastAsia"/>
              </w:rPr>
              <w:t>(3)采样率：≥1M/s；</w:t>
            </w:r>
          </w:p>
          <w:p w14:paraId="03C9FF36" w14:textId="77777777" w:rsidR="00E74453" w:rsidRDefault="00E74453" w:rsidP="001F3D07">
            <w:pPr>
              <w:spacing w:line="240" w:lineRule="auto"/>
            </w:pPr>
            <w:r>
              <w:rPr>
                <w:rFonts w:hint="eastAsia"/>
              </w:rPr>
              <w:t>(4)垂直分辨率：≥12bit；</w:t>
            </w:r>
          </w:p>
          <w:p w14:paraId="77507116" w14:textId="77777777" w:rsidR="00E74453" w:rsidRDefault="00E74453" w:rsidP="001F3D07">
            <w:pPr>
              <w:spacing w:line="240" w:lineRule="auto"/>
            </w:pPr>
            <w:r>
              <w:rPr>
                <w:rFonts w:hint="eastAsia"/>
              </w:rPr>
              <w:t>(5)具备老化数据记录、存储和分析功能，具备LAN通信功能；</w:t>
            </w:r>
          </w:p>
          <w:p w14:paraId="640F5B37" w14:textId="77777777" w:rsidR="00E74453" w:rsidRDefault="00E74453" w:rsidP="001F3D07">
            <w:pPr>
              <w:spacing w:line="240" w:lineRule="auto"/>
            </w:pPr>
            <w:r>
              <w:rPr>
                <w:rFonts w:hint="eastAsia"/>
              </w:rPr>
              <w:t>(6)支持多条波形同时显示，共用一个时间轴。</w:t>
            </w:r>
          </w:p>
        </w:tc>
        <w:tc>
          <w:tcPr>
            <w:tcW w:w="1792" w:type="dxa"/>
          </w:tcPr>
          <w:p w14:paraId="3C2B417F" w14:textId="77777777" w:rsidR="00E74453" w:rsidRDefault="00E74453" w:rsidP="001F3D07">
            <w:pPr>
              <w:spacing w:line="240" w:lineRule="auto"/>
            </w:pPr>
          </w:p>
        </w:tc>
        <w:tc>
          <w:tcPr>
            <w:tcW w:w="1440" w:type="dxa"/>
          </w:tcPr>
          <w:p w14:paraId="627C69EB" w14:textId="77777777" w:rsidR="00E74453" w:rsidRDefault="00E74453" w:rsidP="001F3D07">
            <w:pPr>
              <w:spacing w:line="240" w:lineRule="auto"/>
            </w:pPr>
          </w:p>
        </w:tc>
        <w:tc>
          <w:tcPr>
            <w:tcW w:w="1910" w:type="dxa"/>
          </w:tcPr>
          <w:p w14:paraId="59F852D5" w14:textId="77777777" w:rsidR="00E74453" w:rsidRDefault="00E74453" w:rsidP="001F3D07">
            <w:pPr>
              <w:spacing w:line="240" w:lineRule="auto"/>
            </w:pPr>
          </w:p>
        </w:tc>
      </w:tr>
      <w:tr w:rsidR="00E74453" w14:paraId="49012AB7" w14:textId="77777777" w:rsidTr="001F3D07">
        <w:trPr>
          <w:trHeight w:val="454"/>
        </w:trPr>
        <w:tc>
          <w:tcPr>
            <w:tcW w:w="534" w:type="dxa"/>
            <w:vAlign w:val="center"/>
          </w:tcPr>
          <w:p w14:paraId="4718FD81" w14:textId="77777777" w:rsidR="00E74453" w:rsidRDefault="00E74453" w:rsidP="001F3D07">
            <w:pPr>
              <w:widowControl/>
              <w:jc w:val="center"/>
              <w:textAlignment w:val="center"/>
            </w:pPr>
            <w:r>
              <w:rPr>
                <w:rFonts w:hAnsi="宋体" w:cs="宋体" w:hint="eastAsia"/>
                <w:color w:val="000000"/>
                <w:kern w:val="0"/>
                <w:sz w:val="22"/>
                <w:szCs w:val="22"/>
                <w:lang w:bidi="ar"/>
              </w:rPr>
              <w:t>18</w:t>
            </w:r>
          </w:p>
        </w:tc>
        <w:tc>
          <w:tcPr>
            <w:tcW w:w="1559" w:type="dxa"/>
          </w:tcPr>
          <w:p w14:paraId="24C2281D" w14:textId="77777777" w:rsidR="00E74453" w:rsidRDefault="00E74453" w:rsidP="001F3D07">
            <w:pPr>
              <w:spacing w:line="240" w:lineRule="auto"/>
            </w:pPr>
            <w:r>
              <w:rPr>
                <w:rFonts w:hint="eastAsia"/>
              </w:rPr>
              <w:t>第五章技术、服务需求</w:t>
            </w:r>
          </w:p>
          <w:p w14:paraId="4789A9BD" w14:textId="77777777" w:rsidR="00E74453" w:rsidRDefault="00E74453" w:rsidP="001F3D07">
            <w:pPr>
              <w:spacing w:line="240" w:lineRule="auto"/>
            </w:pPr>
            <w:r>
              <w:rPr>
                <w:rFonts w:hint="eastAsia"/>
              </w:rPr>
              <w:t>三、具体需求或要求</w:t>
            </w:r>
          </w:p>
          <w:p w14:paraId="0741A343" w14:textId="77777777" w:rsidR="00E74453" w:rsidRDefault="00E74453" w:rsidP="001F3D07">
            <w:pPr>
              <w:spacing w:line="240" w:lineRule="auto"/>
            </w:pPr>
            <w:r>
              <w:rPr>
                <w:rFonts w:hint="eastAsia"/>
              </w:rPr>
              <w:t>2★技术指标</w:t>
            </w:r>
          </w:p>
          <w:p w14:paraId="7C20EE85" w14:textId="77777777" w:rsidR="00E74453" w:rsidRDefault="00E74453" w:rsidP="001F3D07">
            <w:pPr>
              <w:spacing w:line="240" w:lineRule="auto"/>
            </w:pPr>
            <w:r>
              <w:rPr>
                <w:rFonts w:hint="eastAsia"/>
              </w:rPr>
              <w:t>2.3　多通道电压电流组网采集单元</w:t>
            </w:r>
          </w:p>
          <w:p w14:paraId="166B5277" w14:textId="77777777" w:rsidR="00E74453" w:rsidRDefault="00E74453" w:rsidP="001F3D07">
            <w:pPr>
              <w:spacing w:line="240" w:lineRule="auto"/>
            </w:pPr>
            <w:r>
              <w:rPr>
                <w:rFonts w:hint="eastAsia"/>
              </w:rPr>
              <w:t>2.3.4　采样转接器</w:t>
            </w:r>
          </w:p>
        </w:tc>
        <w:tc>
          <w:tcPr>
            <w:tcW w:w="2404" w:type="dxa"/>
          </w:tcPr>
          <w:p w14:paraId="2E47534F" w14:textId="77777777" w:rsidR="00E74453" w:rsidRDefault="00E74453" w:rsidP="001F3D07">
            <w:pPr>
              <w:spacing w:line="240" w:lineRule="auto"/>
            </w:pPr>
            <w:r>
              <w:rPr>
                <w:rFonts w:hint="eastAsia"/>
              </w:rPr>
              <w:t>(1)功能描述：能够实现100个电压探头、100个电流传感器通过采样转接器，实现20个示波器通道对100个电压探头及100个电流传感器信号的轮流采集。</w:t>
            </w:r>
          </w:p>
          <w:p w14:paraId="0153BA65" w14:textId="77777777" w:rsidR="00E74453" w:rsidRDefault="00E74453" w:rsidP="001F3D07">
            <w:pPr>
              <w:spacing w:line="240" w:lineRule="auto"/>
            </w:pPr>
            <w:r>
              <w:rPr>
                <w:rFonts w:hint="eastAsia"/>
              </w:rPr>
              <w:t>(2)采样转接器与电压探头及电流传感器</w:t>
            </w:r>
            <w:r>
              <w:rPr>
                <w:rFonts w:hint="eastAsia"/>
              </w:rPr>
              <w:lastRenderedPageBreak/>
              <w:t>匹配，能够实现电压探头及电流传感器采集信号到示波器通道的切换；</w:t>
            </w:r>
          </w:p>
          <w:p w14:paraId="04226D1E" w14:textId="77777777" w:rsidR="00E74453" w:rsidRDefault="00E74453" w:rsidP="001F3D07">
            <w:pPr>
              <w:spacing w:line="240" w:lineRule="auto"/>
            </w:pPr>
            <w:r>
              <w:rPr>
                <w:rFonts w:hint="eastAsia"/>
              </w:rPr>
              <w:t>(3)配备通信接口，可连接至计算机实现程控；</w:t>
            </w:r>
          </w:p>
        </w:tc>
        <w:tc>
          <w:tcPr>
            <w:tcW w:w="1792" w:type="dxa"/>
          </w:tcPr>
          <w:p w14:paraId="37C0C2C2" w14:textId="77777777" w:rsidR="00E74453" w:rsidRDefault="00E74453" w:rsidP="001F3D07">
            <w:pPr>
              <w:spacing w:line="240" w:lineRule="auto"/>
            </w:pPr>
          </w:p>
        </w:tc>
        <w:tc>
          <w:tcPr>
            <w:tcW w:w="1440" w:type="dxa"/>
          </w:tcPr>
          <w:p w14:paraId="78FC6DEA" w14:textId="77777777" w:rsidR="00E74453" w:rsidRDefault="00E74453" w:rsidP="001F3D07">
            <w:pPr>
              <w:spacing w:line="240" w:lineRule="auto"/>
            </w:pPr>
          </w:p>
        </w:tc>
        <w:tc>
          <w:tcPr>
            <w:tcW w:w="1910" w:type="dxa"/>
          </w:tcPr>
          <w:p w14:paraId="07119802" w14:textId="77777777" w:rsidR="00E74453" w:rsidRDefault="00E74453" w:rsidP="001F3D07">
            <w:pPr>
              <w:spacing w:line="240" w:lineRule="auto"/>
            </w:pPr>
          </w:p>
        </w:tc>
      </w:tr>
      <w:tr w:rsidR="00E74453" w14:paraId="4D0271F1" w14:textId="77777777" w:rsidTr="001F3D07">
        <w:trPr>
          <w:trHeight w:val="454"/>
        </w:trPr>
        <w:tc>
          <w:tcPr>
            <w:tcW w:w="534" w:type="dxa"/>
            <w:vAlign w:val="center"/>
          </w:tcPr>
          <w:p w14:paraId="4CD08BD7" w14:textId="77777777" w:rsidR="00E74453" w:rsidRDefault="00E74453" w:rsidP="001F3D07">
            <w:pPr>
              <w:widowControl/>
              <w:jc w:val="center"/>
              <w:textAlignment w:val="center"/>
            </w:pPr>
            <w:r>
              <w:rPr>
                <w:rFonts w:hAnsi="宋体" w:cs="宋体" w:hint="eastAsia"/>
                <w:color w:val="000000"/>
                <w:kern w:val="0"/>
                <w:sz w:val="22"/>
                <w:szCs w:val="22"/>
                <w:lang w:bidi="ar"/>
              </w:rPr>
              <w:t>19</w:t>
            </w:r>
          </w:p>
        </w:tc>
        <w:tc>
          <w:tcPr>
            <w:tcW w:w="1559" w:type="dxa"/>
          </w:tcPr>
          <w:p w14:paraId="77919D61" w14:textId="77777777" w:rsidR="00E74453" w:rsidRDefault="00E74453" w:rsidP="001F3D07">
            <w:pPr>
              <w:spacing w:line="240" w:lineRule="auto"/>
            </w:pPr>
            <w:r>
              <w:rPr>
                <w:rFonts w:hint="eastAsia"/>
              </w:rPr>
              <w:t>第五章技术、服务需求</w:t>
            </w:r>
          </w:p>
          <w:p w14:paraId="284F901F" w14:textId="77777777" w:rsidR="00E74453" w:rsidRDefault="00E74453" w:rsidP="001F3D07">
            <w:pPr>
              <w:spacing w:line="240" w:lineRule="auto"/>
            </w:pPr>
            <w:r>
              <w:rPr>
                <w:rFonts w:hint="eastAsia"/>
              </w:rPr>
              <w:t>三、具体需求或要求</w:t>
            </w:r>
          </w:p>
          <w:p w14:paraId="0F58AEBC" w14:textId="77777777" w:rsidR="00E74453" w:rsidRDefault="00E74453" w:rsidP="001F3D07">
            <w:pPr>
              <w:spacing w:line="240" w:lineRule="auto"/>
            </w:pPr>
            <w:r>
              <w:rPr>
                <w:rFonts w:hint="eastAsia"/>
              </w:rPr>
              <w:t>2★技术指标</w:t>
            </w:r>
          </w:p>
          <w:p w14:paraId="583421FC" w14:textId="77777777" w:rsidR="00E74453" w:rsidRDefault="00E74453" w:rsidP="001F3D07">
            <w:pPr>
              <w:spacing w:line="240" w:lineRule="auto"/>
            </w:pPr>
            <w:r>
              <w:rPr>
                <w:rFonts w:hint="eastAsia"/>
              </w:rPr>
              <w:t>2.3　多通道电压电流组网采集单元</w:t>
            </w:r>
          </w:p>
          <w:p w14:paraId="6308A985" w14:textId="77777777" w:rsidR="00E74453" w:rsidRDefault="00E74453" w:rsidP="001F3D07">
            <w:pPr>
              <w:spacing w:line="240" w:lineRule="auto"/>
            </w:pPr>
            <w:r>
              <w:rPr>
                <w:rFonts w:hint="eastAsia"/>
              </w:rPr>
              <w:t>2.3.5示波器集成柜</w:t>
            </w:r>
          </w:p>
        </w:tc>
        <w:tc>
          <w:tcPr>
            <w:tcW w:w="2404" w:type="dxa"/>
          </w:tcPr>
          <w:p w14:paraId="5E5C3F83" w14:textId="77777777" w:rsidR="00E74453" w:rsidRDefault="00E74453" w:rsidP="001F3D07">
            <w:pPr>
              <w:spacing w:line="240" w:lineRule="auto"/>
            </w:pPr>
            <w:r>
              <w:rPr>
                <w:rFonts w:hint="eastAsia"/>
              </w:rPr>
              <w:t>(1)尺寸长×宽×高：≤600mm×800mm×1500mm；</w:t>
            </w:r>
          </w:p>
          <w:p w14:paraId="13FD6985" w14:textId="77777777" w:rsidR="00E74453" w:rsidRDefault="00E74453" w:rsidP="001F3D07">
            <w:pPr>
              <w:spacing w:line="240" w:lineRule="auto"/>
            </w:pPr>
            <w:r>
              <w:rPr>
                <w:rFonts w:hint="eastAsia"/>
              </w:rPr>
              <w:t>(2)数量：1个；</w:t>
            </w:r>
          </w:p>
          <w:p w14:paraId="7BC5E07D" w14:textId="77777777" w:rsidR="00E74453" w:rsidRDefault="00E74453" w:rsidP="001F3D07">
            <w:pPr>
              <w:spacing w:line="240" w:lineRule="auto"/>
            </w:pPr>
            <w:r>
              <w:rPr>
                <w:rFonts w:hint="eastAsia"/>
              </w:rPr>
              <w:t>(3)集成数字示波器数量：5台（4通道）；</w:t>
            </w:r>
          </w:p>
          <w:p w14:paraId="71421F0E" w14:textId="77777777" w:rsidR="00E74453" w:rsidRDefault="00E74453" w:rsidP="001F3D07">
            <w:pPr>
              <w:spacing w:line="240" w:lineRule="auto"/>
            </w:pPr>
            <w:r>
              <w:rPr>
                <w:rFonts w:hint="eastAsia"/>
              </w:rPr>
              <w:t>(4)柜体安装底部滚轮，场地内可灵活移动。</w:t>
            </w:r>
          </w:p>
        </w:tc>
        <w:tc>
          <w:tcPr>
            <w:tcW w:w="1792" w:type="dxa"/>
          </w:tcPr>
          <w:p w14:paraId="10AE61D6" w14:textId="77777777" w:rsidR="00E74453" w:rsidRDefault="00E74453" w:rsidP="001F3D07">
            <w:pPr>
              <w:spacing w:line="240" w:lineRule="auto"/>
            </w:pPr>
          </w:p>
        </w:tc>
        <w:tc>
          <w:tcPr>
            <w:tcW w:w="1440" w:type="dxa"/>
          </w:tcPr>
          <w:p w14:paraId="0CEC0B10" w14:textId="77777777" w:rsidR="00E74453" w:rsidRDefault="00E74453" w:rsidP="001F3D07">
            <w:pPr>
              <w:spacing w:line="240" w:lineRule="auto"/>
            </w:pPr>
          </w:p>
        </w:tc>
        <w:tc>
          <w:tcPr>
            <w:tcW w:w="1910" w:type="dxa"/>
          </w:tcPr>
          <w:p w14:paraId="567120C1" w14:textId="77777777" w:rsidR="00E74453" w:rsidRDefault="00E74453" w:rsidP="001F3D07">
            <w:pPr>
              <w:spacing w:line="240" w:lineRule="auto"/>
            </w:pPr>
          </w:p>
        </w:tc>
      </w:tr>
      <w:tr w:rsidR="00E74453" w14:paraId="69D17461" w14:textId="77777777" w:rsidTr="001F3D07">
        <w:trPr>
          <w:trHeight w:val="454"/>
        </w:trPr>
        <w:tc>
          <w:tcPr>
            <w:tcW w:w="534" w:type="dxa"/>
            <w:vAlign w:val="center"/>
          </w:tcPr>
          <w:p w14:paraId="71D9FE9E" w14:textId="77777777" w:rsidR="00E74453" w:rsidRDefault="00E74453" w:rsidP="001F3D07">
            <w:pPr>
              <w:widowControl/>
              <w:jc w:val="center"/>
              <w:textAlignment w:val="center"/>
            </w:pPr>
            <w:r>
              <w:rPr>
                <w:rFonts w:hAnsi="宋体" w:cs="宋体" w:hint="eastAsia"/>
                <w:color w:val="000000"/>
                <w:kern w:val="0"/>
                <w:sz w:val="22"/>
                <w:szCs w:val="22"/>
                <w:lang w:bidi="ar"/>
              </w:rPr>
              <w:t>20</w:t>
            </w:r>
          </w:p>
        </w:tc>
        <w:tc>
          <w:tcPr>
            <w:tcW w:w="1559" w:type="dxa"/>
          </w:tcPr>
          <w:p w14:paraId="5309EBF5" w14:textId="77777777" w:rsidR="00E74453" w:rsidRDefault="00E74453" w:rsidP="001F3D07">
            <w:pPr>
              <w:spacing w:line="240" w:lineRule="auto"/>
            </w:pPr>
            <w:r>
              <w:rPr>
                <w:rFonts w:hint="eastAsia"/>
              </w:rPr>
              <w:t>第五章技术、服务需求</w:t>
            </w:r>
          </w:p>
          <w:p w14:paraId="3EADF9E2" w14:textId="77777777" w:rsidR="00E74453" w:rsidRDefault="00E74453" w:rsidP="001F3D07">
            <w:pPr>
              <w:spacing w:line="240" w:lineRule="auto"/>
            </w:pPr>
            <w:r>
              <w:rPr>
                <w:rFonts w:hint="eastAsia"/>
              </w:rPr>
              <w:t>三、具体需求或要求</w:t>
            </w:r>
          </w:p>
          <w:p w14:paraId="335831D0" w14:textId="77777777" w:rsidR="00E74453" w:rsidRDefault="00E74453" w:rsidP="001F3D07">
            <w:pPr>
              <w:spacing w:line="240" w:lineRule="auto"/>
            </w:pPr>
            <w:r>
              <w:rPr>
                <w:rFonts w:hint="eastAsia"/>
              </w:rPr>
              <w:t>2★技术指标</w:t>
            </w:r>
          </w:p>
          <w:p w14:paraId="597BC2D1" w14:textId="77777777" w:rsidR="00E74453" w:rsidRDefault="00E74453" w:rsidP="001F3D07">
            <w:pPr>
              <w:spacing w:line="240" w:lineRule="auto"/>
            </w:pPr>
            <w:r>
              <w:rPr>
                <w:rFonts w:hint="eastAsia"/>
              </w:rPr>
              <w:t>2.4数据记录、存储和分析工控机和软件</w:t>
            </w:r>
          </w:p>
          <w:p w14:paraId="7BEDA5FC" w14:textId="77777777" w:rsidR="00E74453" w:rsidRDefault="00E74453" w:rsidP="001F3D07">
            <w:pPr>
              <w:spacing w:line="240" w:lineRule="auto"/>
            </w:pPr>
            <w:r>
              <w:rPr>
                <w:rFonts w:hint="eastAsia"/>
              </w:rPr>
              <w:t>2.4.1数据记录、存储和分析工控机和软件功能描述</w:t>
            </w:r>
          </w:p>
        </w:tc>
        <w:tc>
          <w:tcPr>
            <w:tcW w:w="2404" w:type="dxa"/>
          </w:tcPr>
          <w:p w14:paraId="6705C17C" w14:textId="77777777" w:rsidR="00E74453" w:rsidRDefault="00E74453" w:rsidP="001F3D07">
            <w:pPr>
              <w:spacing w:line="240" w:lineRule="auto"/>
            </w:pPr>
            <w:r>
              <w:rPr>
                <w:rFonts w:hint="eastAsia"/>
              </w:rPr>
              <w:t>数据记录、存储和分析工控机和软件主要用于解决电源自动测试、数据处理，能够通过程控前面需求中提到的可编程直流电源、大功率模拟负载中的电子负载设备及多通道电压电流组网采集单元汇总的示波器及采样转接器设备，实现恒流驱动源的自动测试、数据储存、测试报告生成及数据分析等功能，不</w:t>
            </w:r>
            <w:proofErr w:type="gramStart"/>
            <w:r>
              <w:rPr>
                <w:rFonts w:hint="eastAsia"/>
              </w:rPr>
              <w:t>包含蓝牙等</w:t>
            </w:r>
            <w:proofErr w:type="gramEnd"/>
            <w:r>
              <w:rPr>
                <w:rFonts w:hint="eastAsia"/>
              </w:rPr>
              <w:t>无线模块，存储容量至少10TB。</w:t>
            </w:r>
          </w:p>
        </w:tc>
        <w:tc>
          <w:tcPr>
            <w:tcW w:w="1792" w:type="dxa"/>
          </w:tcPr>
          <w:p w14:paraId="62DCA582" w14:textId="77777777" w:rsidR="00E74453" w:rsidRDefault="00E74453" w:rsidP="001F3D07">
            <w:pPr>
              <w:spacing w:line="240" w:lineRule="auto"/>
            </w:pPr>
          </w:p>
        </w:tc>
        <w:tc>
          <w:tcPr>
            <w:tcW w:w="1440" w:type="dxa"/>
          </w:tcPr>
          <w:p w14:paraId="45C668E8" w14:textId="77777777" w:rsidR="00E74453" w:rsidRDefault="00E74453" w:rsidP="001F3D07">
            <w:pPr>
              <w:spacing w:line="240" w:lineRule="auto"/>
            </w:pPr>
          </w:p>
        </w:tc>
        <w:tc>
          <w:tcPr>
            <w:tcW w:w="1910" w:type="dxa"/>
          </w:tcPr>
          <w:p w14:paraId="67B36FB6" w14:textId="77777777" w:rsidR="00E74453" w:rsidRDefault="00E74453" w:rsidP="001F3D07">
            <w:pPr>
              <w:spacing w:line="240" w:lineRule="auto"/>
            </w:pPr>
          </w:p>
        </w:tc>
      </w:tr>
      <w:tr w:rsidR="00E74453" w14:paraId="0DE0FFCF" w14:textId="77777777" w:rsidTr="001F3D07">
        <w:trPr>
          <w:trHeight w:val="454"/>
        </w:trPr>
        <w:tc>
          <w:tcPr>
            <w:tcW w:w="534" w:type="dxa"/>
            <w:vAlign w:val="center"/>
          </w:tcPr>
          <w:p w14:paraId="236A9038" w14:textId="77777777" w:rsidR="00E74453" w:rsidRDefault="00E74453" w:rsidP="001F3D07">
            <w:pPr>
              <w:widowControl/>
              <w:jc w:val="center"/>
              <w:textAlignment w:val="center"/>
            </w:pPr>
            <w:r>
              <w:rPr>
                <w:rFonts w:hAnsi="宋体" w:cs="宋体" w:hint="eastAsia"/>
                <w:color w:val="000000"/>
                <w:kern w:val="0"/>
                <w:sz w:val="22"/>
                <w:szCs w:val="22"/>
                <w:lang w:bidi="ar"/>
              </w:rPr>
              <w:t>21</w:t>
            </w:r>
          </w:p>
        </w:tc>
        <w:tc>
          <w:tcPr>
            <w:tcW w:w="1559" w:type="dxa"/>
          </w:tcPr>
          <w:p w14:paraId="4A2B8C29" w14:textId="77777777" w:rsidR="00E74453" w:rsidRDefault="00E74453" w:rsidP="001F3D07">
            <w:pPr>
              <w:spacing w:line="240" w:lineRule="auto"/>
            </w:pPr>
            <w:r>
              <w:rPr>
                <w:rFonts w:hint="eastAsia"/>
              </w:rPr>
              <w:t>第五章技术、服务需求</w:t>
            </w:r>
          </w:p>
          <w:p w14:paraId="03ACD63E" w14:textId="77777777" w:rsidR="00E74453" w:rsidRDefault="00E74453" w:rsidP="001F3D07">
            <w:pPr>
              <w:spacing w:line="240" w:lineRule="auto"/>
            </w:pPr>
            <w:r>
              <w:rPr>
                <w:rFonts w:hint="eastAsia"/>
              </w:rPr>
              <w:t>三、具体需求或要求</w:t>
            </w:r>
          </w:p>
          <w:p w14:paraId="18A3B7BB" w14:textId="77777777" w:rsidR="00E74453" w:rsidRDefault="00E74453" w:rsidP="001F3D07">
            <w:pPr>
              <w:spacing w:line="240" w:lineRule="auto"/>
            </w:pPr>
            <w:r>
              <w:rPr>
                <w:rFonts w:hint="eastAsia"/>
              </w:rPr>
              <w:t>2★技术指标</w:t>
            </w:r>
          </w:p>
          <w:p w14:paraId="5BCC450B" w14:textId="77777777" w:rsidR="00E74453" w:rsidRDefault="00E74453" w:rsidP="001F3D07">
            <w:pPr>
              <w:spacing w:line="240" w:lineRule="auto"/>
            </w:pPr>
            <w:r>
              <w:rPr>
                <w:rFonts w:hint="eastAsia"/>
              </w:rPr>
              <w:t>2.4数据记录、存储和分析工控机和软件</w:t>
            </w:r>
          </w:p>
          <w:p w14:paraId="4681951B" w14:textId="77777777" w:rsidR="00E74453" w:rsidRDefault="00E74453" w:rsidP="001F3D07">
            <w:pPr>
              <w:spacing w:line="240" w:lineRule="auto"/>
            </w:pPr>
            <w:r>
              <w:rPr>
                <w:rFonts w:hint="eastAsia"/>
              </w:rPr>
              <w:lastRenderedPageBreak/>
              <w:t xml:space="preserve">2.4.1.1　功能要求 </w:t>
            </w:r>
          </w:p>
        </w:tc>
        <w:tc>
          <w:tcPr>
            <w:tcW w:w="2404" w:type="dxa"/>
          </w:tcPr>
          <w:p w14:paraId="74420C0A" w14:textId="77777777" w:rsidR="00E74453" w:rsidRDefault="00E74453" w:rsidP="001F3D07">
            <w:pPr>
              <w:spacing w:line="240" w:lineRule="auto"/>
            </w:pPr>
            <w:r>
              <w:rPr>
                <w:rFonts w:hint="eastAsia"/>
              </w:rPr>
              <w:lastRenderedPageBreak/>
              <w:t>(1)电测试要求数据记录、存储和分析工控机和软件：根据采购人的定制</w:t>
            </w:r>
            <w:proofErr w:type="gramStart"/>
            <w:r>
              <w:rPr>
                <w:rFonts w:hint="eastAsia"/>
              </w:rPr>
              <w:t>化需求</w:t>
            </w:r>
            <w:proofErr w:type="gramEnd"/>
            <w:r>
              <w:rPr>
                <w:rFonts w:hint="eastAsia"/>
              </w:rPr>
              <w:t>开发上位机，实现相应的功能单元；</w:t>
            </w:r>
          </w:p>
          <w:p w14:paraId="24D4D6AB" w14:textId="77777777" w:rsidR="00E74453" w:rsidRDefault="00E74453" w:rsidP="001F3D07">
            <w:pPr>
              <w:spacing w:line="240" w:lineRule="auto"/>
            </w:pPr>
            <w:r>
              <w:rPr>
                <w:rFonts w:hint="eastAsia"/>
              </w:rPr>
              <w:t>(2)能够选择测试项目，实现对被测对象全工作状态(含环境</w:t>
            </w:r>
            <w:r>
              <w:rPr>
                <w:rFonts w:hint="eastAsia"/>
              </w:rPr>
              <w:lastRenderedPageBreak/>
              <w:t>试验)的指标测试、数据存储、故障保护和记录、管理。</w:t>
            </w:r>
          </w:p>
          <w:p w14:paraId="143C1B7E" w14:textId="77777777" w:rsidR="00E74453" w:rsidRDefault="00E74453" w:rsidP="001F3D07">
            <w:pPr>
              <w:spacing w:line="240" w:lineRule="auto"/>
            </w:pPr>
            <w:r>
              <w:rPr>
                <w:rFonts w:hint="eastAsia"/>
              </w:rPr>
              <w:t>(3)能够根据产品的特性（名称/BM号/序列号/测试时间/人员）进行历史测试结果查询，并对同一产品的历史数据进行数据分析和统计。</w:t>
            </w:r>
          </w:p>
          <w:p w14:paraId="60F75B2E" w14:textId="77777777" w:rsidR="00E74453" w:rsidRDefault="00E74453" w:rsidP="001F3D07">
            <w:pPr>
              <w:spacing w:line="240" w:lineRule="auto"/>
            </w:pPr>
            <w:r>
              <w:rPr>
                <w:rFonts w:hint="eastAsia"/>
              </w:rPr>
              <w:t>(4)通过更换测试夹具的方式配置产品自动测试内容和测试指标；一键式的自动测试执行，并自动进行指标合格性判断，输出测试报告；测试系统具备配置和修改功能，包括：测试项目、指标合格范围、后处理报表等配置。</w:t>
            </w:r>
          </w:p>
          <w:p w14:paraId="0C71EC93" w14:textId="77777777" w:rsidR="00E74453" w:rsidRDefault="00E74453" w:rsidP="001F3D07">
            <w:pPr>
              <w:spacing w:line="240" w:lineRule="auto"/>
            </w:pPr>
            <w:r>
              <w:rPr>
                <w:rFonts w:hint="eastAsia"/>
              </w:rPr>
              <w:t>(5)根据甲方提供的电源组件制作测试夹具。</w:t>
            </w:r>
          </w:p>
          <w:p w14:paraId="098D765B" w14:textId="77777777" w:rsidR="00E74453" w:rsidRDefault="00E74453" w:rsidP="001F3D07">
            <w:pPr>
              <w:spacing w:line="240" w:lineRule="auto"/>
            </w:pPr>
            <w:r>
              <w:rPr>
                <w:rFonts w:hint="eastAsia"/>
              </w:rPr>
              <w:t>(6)系统具有报</w:t>
            </w:r>
            <w:proofErr w:type="gramStart"/>
            <w:r>
              <w:rPr>
                <w:rFonts w:hint="eastAsia"/>
              </w:rPr>
              <w:t>错功能</w:t>
            </w:r>
            <w:proofErr w:type="gramEnd"/>
            <w:r>
              <w:rPr>
                <w:rFonts w:hint="eastAsia"/>
              </w:rPr>
              <w:t>和保护功能。在操作流程、使用方法等方面对操作者进行图像或文字方面的指导或指示。</w:t>
            </w:r>
          </w:p>
        </w:tc>
        <w:tc>
          <w:tcPr>
            <w:tcW w:w="1792" w:type="dxa"/>
          </w:tcPr>
          <w:p w14:paraId="13024852" w14:textId="77777777" w:rsidR="00E74453" w:rsidRDefault="00E74453" w:rsidP="001F3D07">
            <w:pPr>
              <w:spacing w:line="240" w:lineRule="auto"/>
            </w:pPr>
          </w:p>
        </w:tc>
        <w:tc>
          <w:tcPr>
            <w:tcW w:w="1440" w:type="dxa"/>
          </w:tcPr>
          <w:p w14:paraId="599D1B4C" w14:textId="77777777" w:rsidR="00E74453" w:rsidRDefault="00E74453" w:rsidP="001F3D07">
            <w:pPr>
              <w:spacing w:line="240" w:lineRule="auto"/>
            </w:pPr>
          </w:p>
        </w:tc>
        <w:tc>
          <w:tcPr>
            <w:tcW w:w="1910" w:type="dxa"/>
          </w:tcPr>
          <w:p w14:paraId="7B2D2492" w14:textId="77777777" w:rsidR="00E74453" w:rsidRDefault="00E74453" w:rsidP="001F3D07">
            <w:pPr>
              <w:spacing w:line="240" w:lineRule="auto"/>
            </w:pPr>
          </w:p>
        </w:tc>
      </w:tr>
      <w:tr w:rsidR="00E74453" w14:paraId="267EE714" w14:textId="77777777" w:rsidTr="001F3D07">
        <w:trPr>
          <w:trHeight w:val="454"/>
        </w:trPr>
        <w:tc>
          <w:tcPr>
            <w:tcW w:w="534" w:type="dxa"/>
            <w:vAlign w:val="center"/>
          </w:tcPr>
          <w:p w14:paraId="0BC26AF7" w14:textId="77777777" w:rsidR="00E74453" w:rsidRDefault="00E74453" w:rsidP="001F3D07">
            <w:pPr>
              <w:widowControl/>
              <w:jc w:val="center"/>
              <w:textAlignment w:val="center"/>
            </w:pPr>
            <w:r>
              <w:rPr>
                <w:rFonts w:hAnsi="宋体" w:cs="宋体" w:hint="eastAsia"/>
                <w:color w:val="000000"/>
                <w:kern w:val="0"/>
                <w:sz w:val="22"/>
                <w:szCs w:val="22"/>
                <w:lang w:bidi="ar"/>
              </w:rPr>
              <w:t>22</w:t>
            </w:r>
          </w:p>
        </w:tc>
        <w:tc>
          <w:tcPr>
            <w:tcW w:w="1559" w:type="dxa"/>
          </w:tcPr>
          <w:p w14:paraId="3C8E3323" w14:textId="77777777" w:rsidR="00E74453" w:rsidRDefault="00E74453" w:rsidP="001F3D07">
            <w:pPr>
              <w:spacing w:line="240" w:lineRule="auto"/>
            </w:pPr>
            <w:r>
              <w:rPr>
                <w:rFonts w:hint="eastAsia"/>
              </w:rPr>
              <w:t>第五章技术、服务需求</w:t>
            </w:r>
          </w:p>
          <w:p w14:paraId="364CA267" w14:textId="77777777" w:rsidR="00E74453" w:rsidRDefault="00E74453" w:rsidP="001F3D07">
            <w:pPr>
              <w:spacing w:line="240" w:lineRule="auto"/>
            </w:pPr>
            <w:r>
              <w:rPr>
                <w:rFonts w:hint="eastAsia"/>
              </w:rPr>
              <w:t>三、具体需求或要求</w:t>
            </w:r>
          </w:p>
          <w:p w14:paraId="34FF1758" w14:textId="77777777" w:rsidR="00E74453" w:rsidRDefault="00E74453" w:rsidP="001F3D07">
            <w:pPr>
              <w:spacing w:line="240" w:lineRule="auto"/>
            </w:pPr>
            <w:r>
              <w:rPr>
                <w:rFonts w:hint="eastAsia"/>
              </w:rPr>
              <w:t>2★技术指标</w:t>
            </w:r>
          </w:p>
          <w:p w14:paraId="392F6136" w14:textId="77777777" w:rsidR="00E74453" w:rsidRDefault="00E74453" w:rsidP="001F3D07">
            <w:pPr>
              <w:spacing w:line="240" w:lineRule="auto"/>
            </w:pPr>
            <w:r>
              <w:rPr>
                <w:rFonts w:hint="eastAsia"/>
              </w:rPr>
              <w:t>2.4数据记录、存储和分析工控机和软件</w:t>
            </w:r>
          </w:p>
          <w:p w14:paraId="69B13114" w14:textId="77777777" w:rsidR="00E74453" w:rsidRDefault="00E74453" w:rsidP="001F3D07">
            <w:pPr>
              <w:spacing w:line="240" w:lineRule="auto"/>
            </w:pPr>
            <w:r>
              <w:rPr>
                <w:rFonts w:hint="eastAsia"/>
              </w:rPr>
              <w:t xml:space="preserve">2.4.1.2　</w:t>
            </w:r>
          </w:p>
          <w:p w14:paraId="4DB4ABA6" w14:textId="77777777" w:rsidR="00E74453" w:rsidRDefault="00E74453" w:rsidP="001F3D07">
            <w:pPr>
              <w:spacing w:line="240" w:lineRule="auto"/>
            </w:pPr>
            <w:r>
              <w:rPr>
                <w:rFonts w:hint="eastAsia"/>
              </w:rPr>
              <w:t>恒流驱动源自动测试项目及测试结果要求如下。</w:t>
            </w:r>
          </w:p>
        </w:tc>
        <w:tc>
          <w:tcPr>
            <w:tcW w:w="2404" w:type="dxa"/>
          </w:tcPr>
          <w:p w14:paraId="2729E1EA" w14:textId="77777777" w:rsidR="00E74453" w:rsidRDefault="00E74453" w:rsidP="001F3D07">
            <w:pPr>
              <w:spacing w:line="240" w:lineRule="auto"/>
            </w:pPr>
            <w:r>
              <w:rPr>
                <w:rFonts w:hint="eastAsia"/>
              </w:rPr>
              <w:t>表1电源组件测试</w:t>
            </w:r>
          </w:p>
        </w:tc>
        <w:tc>
          <w:tcPr>
            <w:tcW w:w="1792" w:type="dxa"/>
          </w:tcPr>
          <w:p w14:paraId="0CCC82FC" w14:textId="77777777" w:rsidR="00E74453" w:rsidRDefault="00E74453" w:rsidP="001F3D07">
            <w:pPr>
              <w:spacing w:line="240" w:lineRule="auto"/>
            </w:pPr>
          </w:p>
        </w:tc>
        <w:tc>
          <w:tcPr>
            <w:tcW w:w="1440" w:type="dxa"/>
          </w:tcPr>
          <w:p w14:paraId="1CC9C122" w14:textId="77777777" w:rsidR="00E74453" w:rsidRDefault="00E74453" w:rsidP="001F3D07">
            <w:pPr>
              <w:spacing w:line="240" w:lineRule="auto"/>
            </w:pPr>
          </w:p>
        </w:tc>
        <w:tc>
          <w:tcPr>
            <w:tcW w:w="1910" w:type="dxa"/>
          </w:tcPr>
          <w:p w14:paraId="0303090D" w14:textId="77777777" w:rsidR="00E74453" w:rsidRDefault="00E74453" w:rsidP="001F3D07">
            <w:pPr>
              <w:spacing w:line="240" w:lineRule="auto"/>
            </w:pPr>
          </w:p>
        </w:tc>
      </w:tr>
      <w:tr w:rsidR="00E74453" w14:paraId="35BABC5C" w14:textId="77777777" w:rsidTr="001F3D07">
        <w:trPr>
          <w:trHeight w:val="454"/>
        </w:trPr>
        <w:tc>
          <w:tcPr>
            <w:tcW w:w="534" w:type="dxa"/>
            <w:vAlign w:val="center"/>
          </w:tcPr>
          <w:p w14:paraId="6D73BC50" w14:textId="77777777" w:rsidR="00E74453" w:rsidRDefault="00E74453" w:rsidP="001F3D07">
            <w:pPr>
              <w:widowControl/>
              <w:jc w:val="center"/>
              <w:textAlignment w:val="center"/>
            </w:pPr>
            <w:r>
              <w:rPr>
                <w:rFonts w:hAnsi="宋体" w:cs="宋体" w:hint="eastAsia"/>
                <w:color w:val="000000"/>
                <w:kern w:val="0"/>
                <w:sz w:val="22"/>
                <w:szCs w:val="22"/>
                <w:lang w:bidi="ar"/>
              </w:rPr>
              <w:lastRenderedPageBreak/>
              <w:t>23</w:t>
            </w:r>
          </w:p>
        </w:tc>
        <w:tc>
          <w:tcPr>
            <w:tcW w:w="1559" w:type="dxa"/>
          </w:tcPr>
          <w:p w14:paraId="0C0C35F0" w14:textId="77777777" w:rsidR="00E74453" w:rsidRDefault="00E74453" w:rsidP="001F3D07">
            <w:pPr>
              <w:spacing w:line="240" w:lineRule="auto"/>
            </w:pPr>
            <w:r>
              <w:rPr>
                <w:rFonts w:hint="eastAsia"/>
              </w:rPr>
              <w:t>第五章技术、服务需求</w:t>
            </w:r>
          </w:p>
          <w:p w14:paraId="4B7DE8D1" w14:textId="77777777" w:rsidR="00E74453" w:rsidRDefault="00E74453" w:rsidP="001F3D07">
            <w:pPr>
              <w:spacing w:line="240" w:lineRule="auto"/>
            </w:pPr>
            <w:r>
              <w:rPr>
                <w:rFonts w:hint="eastAsia"/>
              </w:rPr>
              <w:t>三、具体需求或要求</w:t>
            </w:r>
          </w:p>
          <w:p w14:paraId="38596F58" w14:textId="77777777" w:rsidR="00E74453" w:rsidRDefault="00E74453" w:rsidP="001F3D07">
            <w:pPr>
              <w:spacing w:line="240" w:lineRule="auto"/>
            </w:pPr>
            <w:r>
              <w:rPr>
                <w:rFonts w:hint="eastAsia"/>
              </w:rPr>
              <w:t>2★技术指标</w:t>
            </w:r>
          </w:p>
          <w:p w14:paraId="5A115F81" w14:textId="77777777" w:rsidR="00E74453" w:rsidRDefault="00E74453" w:rsidP="001F3D07">
            <w:pPr>
              <w:spacing w:line="240" w:lineRule="auto"/>
            </w:pPr>
            <w:r>
              <w:rPr>
                <w:rFonts w:hint="eastAsia"/>
              </w:rPr>
              <w:t>2.4数据记录、存储和分析工控机和软件</w:t>
            </w:r>
          </w:p>
          <w:p w14:paraId="6789BE37" w14:textId="77777777" w:rsidR="00E74453" w:rsidRDefault="00E74453" w:rsidP="001F3D07">
            <w:pPr>
              <w:spacing w:line="240" w:lineRule="auto"/>
            </w:pPr>
            <w:r>
              <w:rPr>
                <w:rFonts w:hint="eastAsia"/>
              </w:rPr>
              <w:t>2.4.1.3　其他要求</w:t>
            </w:r>
          </w:p>
          <w:p w14:paraId="2A532277" w14:textId="77777777" w:rsidR="00E74453" w:rsidRDefault="00E74453" w:rsidP="001F3D07">
            <w:pPr>
              <w:spacing w:line="240" w:lineRule="auto"/>
            </w:pPr>
            <w:r>
              <w:rPr>
                <w:rFonts w:hint="eastAsia"/>
              </w:rPr>
              <w:t>2.4.1.3.1　控制系统硬件软件要求：</w:t>
            </w:r>
          </w:p>
        </w:tc>
        <w:tc>
          <w:tcPr>
            <w:tcW w:w="2404" w:type="dxa"/>
          </w:tcPr>
          <w:p w14:paraId="525E0AF1" w14:textId="77777777" w:rsidR="00E74453" w:rsidRDefault="00E74453" w:rsidP="001F3D07">
            <w:pPr>
              <w:spacing w:line="240" w:lineRule="auto"/>
            </w:pPr>
            <w:r>
              <w:rPr>
                <w:rFonts w:hint="eastAsia"/>
              </w:rPr>
              <w:t>工控机为便携式计算机，其屏幕不小于15英寸，工控机CPU主频：≥3.2GHz；内存： ≥32G；硬盘容量： ≥10TB（不低于1ＴＢ计算机本身硬盘容量+不低于9ＴＢ移动式固态硬盘）。</w:t>
            </w:r>
          </w:p>
        </w:tc>
        <w:tc>
          <w:tcPr>
            <w:tcW w:w="1792" w:type="dxa"/>
          </w:tcPr>
          <w:p w14:paraId="7CD6A5F9" w14:textId="77777777" w:rsidR="00E74453" w:rsidRDefault="00E74453" w:rsidP="001F3D07">
            <w:pPr>
              <w:spacing w:line="240" w:lineRule="auto"/>
            </w:pPr>
          </w:p>
        </w:tc>
        <w:tc>
          <w:tcPr>
            <w:tcW w:w="1440" w:type="dxa"/>
          </w:tcPr>
          <w:p w14:paraId="51AA4D46" w14:textId="77777777" w:rsidR="00E74453" w:rsidRDefault="00E74453" w:rsidP="001F3D07">
            <w:pPr>
              <w:spacing w:line="240" w:lineRule="auto"/>
            </w:pPr>
          </w:p>
        </w:tc>
        <w:tc>
          <w:tcPr>
            <w:tcW w:w="1910" w:type="dxa"/>
          </w:tcPr>
          <w:p w14:paraId="0D634E2D" w14:textId="77777777" w:rsidR="00E74453" w:rsidRDefault="00E74453" w:rsidP="001F3D07">
            <w:pPr>
              <w:spacing w:line="240" w:lineRule="auto"/>
            </w:pPr>
          </w:p>
        </w:tc>
      </w:tr>
      <w:tr w:rsidR="00E74453" w14:paraId="279D683F" w14:textId="77777777" w:rsidTr="001F3D07">
        <w:trPr>
          <w:trHeight w:val="454"/>
        </w:trPr>
        <w:tc>
          <w:tcPr>
            <w:tcW w:w="534" w:type="dxa"/>
            <w:vAlign w:val="center"/>
          </w:tcPr>
          <w:p w14:paraId="57D8EF1C" w14:textId="77777777" w:rsidR="00E74453" w:rsidRDefault="00E74453" w:rsidP="001F3D07">
            <w:pPr>
              <w:widowControl/>
              <w:jc w:val="center"/>
              <w:textAlignment w:val="center"/>
            </w:pPr>
            <w:r>
              <w:rPr>
                <w:rFonts w:hAnsi="宋体" w:cs="宋体" w:hint="eastAsia"/>
                <w:color w:val="000000"/>
                <w:kern w:val="0"/>
                <w:sz w:val="22"/>
                <w:szCs w:val="22"/>
                <w:lang w:bidi="ar"/>
              </w:rPr>
              <w:t>24</w:t>
            </w:r>
          </w:p>
        </w:tc>
        <w:tc>
          <w:tcPr>
            <w:tcW w:w="1559" w:type="dxa"/>
          </w:tcPr>
          <w:p w14:paraId="3859EF45" w14:textId="77777777" w:rsidR="00E74453" w:rsidRDefault="00E74453" w:rsidP="001F3D07">
            <w:pPr>
              <w:spacing w:line="240" w:lineRule="auto"/>
            </w:pPr>
            <w:r>
              <w:rPr>
                <w:rFonts w:hint="eastAsia"/>
              </w:rPr>
              <w:t>第五章技术、服务需求</w:t>
            </w:r>
          </w:p>
          <w:p w14:paraId="6D3D0BB2" w14:textId="77777777" w:rsidR="00E74453" w:rsidRDefault="00E74453" w:rsidP="001F3D07">
            <w:pPr>
              <w:spacing w:line="240" w:lineRule="auto"/>
            </w:pPr>
            <w:r>
              <w:rPr>
                <w:rFonts w:hint="eastAsia"/>
              </w:rPr>
              <w:t>三、具体需求或要求</w:t>
            </w:r>
          </w:p>
          <w:p w14:paraId="59F69F81" w14:textId="77777777" w:rsidR="00E74453" w:rsidRDefault="00E74453" w:rsidP="001F3D07">
            <w:pPr>
              <w:spacing w:line="240" w:lineRule="auto"/>
            </w:pPr>
            <w:r>
              <w:rPr>
                <w:rFonts w:hint="eastAsia"/>
              </w:rPr>
              <w:t>2★技术指标</w:t>
            </w:r>
          </w:p>
          <w:p w14:paraId="6551EACF" w14:textId="77777777" w:rsidR="00E74453" w:rsidRDefault="00E74453" w:rsidP="001F3D07">
            <w:pPr>
              <w:spacing w:line="240" w:lineRule="auto"/>
            </w:pPr>
            <w:r>
              <w:rPr>
                <w:rFonts w:hint="eastAsia"/>
              </w:rPr>
              <w:t>2.4数据记录、存储和分析工控机和软件</w:t>
            </w:r>
          </w:p>
          <w:p w14:paraId="12A9E3F7" w14:textId="77777777" w:rsidR="00E74453" w:rsidRDefault="00E74453" w:rsidP="001F3D07">
            <w:pPr>
              <w:spacing w:line="240" w:lineRule="auto"/>
            </w:pPr>
            <w:r>
              <w:rPr>
                <w:rFonts w:hint="eastAsia"/>
              </w:rPr>
              <w:t>2.4.1.3　其他要求</w:t>
            </w:r>
          </w:p>
          <w:p w14:paraId="1A9B2943" w14:textId="77777777" w:rsidR="00E74453" w:rsidRDefault="00E74453" w:rsidP="001F3D07">
            <w:pPr>
              <w:spacing w:line="240" w:lineRule="auto"/>
            </w:pPr>
            <w:r>
              <w:rPr>
                <w:rFonts w:hint="eastAsia"/>
              </w:rPr>
              <w:t>2.4.1.3.2　数据存储要求：</w:t>
            </w:r>
          </w:p>
        </w:tc>
        <w:tc>
          <w:tcPr>
            <w:tcW w:w="2404" w:type="dxa"/>
          </w:tcPr>
          <w:p w14:paraId="4D8AC176" w14:textId="77777777" w:rsidR="00E74453" w:rsidRDefault="00E74453" w:rsidP="001F3D07">
            <w:pPr>
              <w:spacing w:line="240" w:lineRule="auto"/>
            </w:pPr>
            <w:r>
              <w:rPr>
                <w:rFonts w:hint="eastAsia"/>
              </w:rPr>
              <w:t>存储在数据库或本地文件夹中的数据分为以下几种类型：a、原始测试数据（Excel）；b、示波器波形图（JPEG）；c、示波器测试数据（Excel）。</w:t>
            </w:r>
          </w:p>
        </w:tc>
        <w:tc>
          <w:tcPr>
            <w:tcW w:w="1792" w:type="dxa"/>
          </w:tcPr>
          <w:p w14:paraId="5F2CA8B4" w14:textId="77777777" w:rsidR="00E74453" w:rsidRDefault="00E74453" w:rsidP="001F3D07">
            <w:pPr>
              <w:spacing w:line="240" w:lineRule="auto"/>
            </w:pPr>
          </w:p>
        </w:tc>
        <w:tc>
          <w:tcPr>
            <w:tcW w:w="1440" w:type="dxa"/>
          </w:tcPr>
          <w:p w14:paraId="4F50DD41" w14:textId="77777777" w:rsidR="00E74453" w:rsidRDefault="00E74453" w:rsidP="001F3D07">
            <w:pPr>
              <w:spacing w:line="240" w:lineRule="auto"/>
            </w:pPr>
          </w:p>
        </w:tc>
        <w:tc>
          <w:tcPr>
            <w:tcW w:w="1910" w:type="dxa"/>
          </w:tcPr>
          <w:p w14:paraId="6C44D49C" w14:textId="77777777" w:rsidR="00E74453" w:rsidRDefault="00E74453" w:rsidP="001F3D07">
            <w:pPr>
              <w:spacing w:line="240" w:lineRule="auto"/>
            </w:pPr>
          </w:p>
        </w:tc>
      </w:tr>
      <w:tr w:rsidR="00E74453" w14:paraId="1B2B6A83" w14:textId="77777777" w:rsidTr="001F3D07">
        <w:trPr>
          <w:trHeight w:val="454"/>
        </w:trPr>
        <w:tc>
          <w:tcPr>
            <w:tcW w:w="534" w:type="dxa"/>
            <w:vAlign w:val="center"/>
          </w:tcPr>
          <w:p w14:paraId="5CB5113A" w14:textId="77777777" w:rsidR="00E74453" w:rsidRDefault="00E74453" w:rsidP="001F3D07">
            <w:pPr>
              <w:widowControl/>
              <w:jc w:val="center"/>
              <w:textAlignment w:val="center"/>
            </w:pPr>
            <w:r>
              <w:rPr>
                <w:rFonts w:hAnsi="宋体" w:cs="宋体" w:hint="eastAsia"/>
                <w:color w:val="000000"/>
                <w:kern w:val="0"/>
                <w:sz w:val="22"/>
                <w:szCs w:val="22"/>
                <w:lang w:bidi="ar"/>
              </w:rPr>
              <w:t>25</w:t>
            </w:r>
          </w:p>
        </w:tc>
        <w:tc>
          <w:tcPr>
            <w:tcW w:w="1559" w:type="dxa"/>
          </w:tcPr>
          <w:p w14:paraId="2962BDD5" w14:textId="77777777" w:rsidR="00E74453" w:rsidRDefault="00E74453" w:rsidP="001F3D07">
            <w:pPr>
              <w:spacing w:line="240" w:lineRule="auto"/>
            </w:pPr>
            <w:r>
              <w:rPr>
                <w:rFonts w:hint="eastAsia"/>
              </w:rPr>
              <w:t>第五章技术、服务需求</w:t>
            </w:r>
          </w:p>
          <w:p w14:paraId="4C194D19" w14:textId="77777777" w:rsidR="00E74453" w:rsidRDefault="00E74453" w:rsidP="001F3D07">
            <w:pPr>
              <w:spacing w:line="240" w:lineRule="auto"/>
            </w:pPr>
            <w:r>
              <w:rPr>
                <w:rFonts w:hint="eastAsia"/>
              </w:rPr>
              <w:t>三、具体需求或要求</w:t>
            </w:r>
          </w:p>
          <w:p w14:paraId="01AFA52F" w14:textId="77777777" w:rsidR="00E74453" w:rsidRDefault="00E74453" w:rsidP="001F3D07">
            <w:pPr>
              <w:spacing w:line="240" w:lineRule="auto"/>
            </w:pPr>
            <w:r>
              <w:rPr>
                <w:rFonts w:hint="eastAsia"/>
              </w:rPr>
              <w:t>2★技术指标</w:t>
            </w:r>
          </w:p>
          <w:p w14:paraId="4A609B2B" w14:textId="77777777" w:rsidR="00E74453" w:rsidRDefault="00E74453" w:rsidP="001F3D07">
            <w:pPr>
              <w:spacing w:line="240" w:lineRule="auto"/>
            </w:pPr>
            <w:r>
              <w:rPr>
                <w:rFonts w:hint="eastAsia"/>
              </w:rPr>
              <w:t>2.4数据记录、存储和分析工控机和软件</w:t>
            </w:r>
          </w:p>
          <w:p w14:paraId="772DA912" w14:textId="77777777" w:rsidR="00E74453" w:rsidRDefault="00E74453" w:rsidP="001F3D07">
            <w:pPr>
              <w:spacing w:line="240" w:lineRule="auto"/>
            </w:pPr>
            <w:r>
              <w:rPr>
                <w:rFonts w:hint="eastAsia"/>
              </w:rPr>
              <w:t>2.4.1.3　其他要求</w:t>
            </w:r>
          </w:p>
          <w:p w14:paraId="2DBC1053" w14:textId="77777777" w:rsidR="00E74453" w:rsidRDefault="00E74453" w:rsidP="001F3D07">
            <w:pPr>
              <w:spacing w:line="240" w:lineRule="auto"/>
            </w:pPr>
            <w:r>
              <w:rPr>
                <w:rFonts w:hint="eastAsia"/>
              </w:rPr>
              <w:t>2.4.1.3.3　数据分析要求：</w:t>
            </w:r>
          </w:p>
        </w:tc>
        <w:tc>
          <w:tcPr>
            <w:tcW w:w="2404" w:type="dxa"/>
          </w:tcPr>
          <w:p w14:paraId="22CB1280" w14:textId="77777777" w:rsidR="00E74453" w:rsidRDefault="00E74453" w:rsidP="001F3D07">
            <w:pPr>
              <w:spacing w:line="240" w:lineRule="auto"/>
            </w:pPr>
            <w:r>
              <w:rPr>
                <w:rFonts w:hint="eastAsia"/>
              </w:rPr>
              <w:t>(1)系统支持单条或组合条件的数据查询，查询条件可支持产品名称（BM号）、序列号、产品批次、测试数据名称、测试时间、测试人员等，根据用户输入的信息查询出测试记录文件（原始记录格式包括：Excel、JPEG等），并能够导出到本地目录，以供检验、仿真等使用。</w:t>
            </w:r>
          </w:p>
          <w:p w14:paraId="639183E0" w14:textId="77777777" w:rsidR="00E74453" w:rsidRDefault="00E74453" w:rsidP="001F3D07">
            <w:pPr>
              <w:spacing w:line="240" w:lineRule="auto"/>
            </w:pPr>
            <w:r>
              <w:rPr>
                <w:rFonts w:hint="eastAsia"/>
              </w:rPr>
              <w:t>(2)可以对查询数据提供分析及处理，可</w:t>
            </w:r>
            <w:r>
              <w:rPr>
                <w:rFonts w:hint="eastAsia"/>
              </w:rPr>
              <w:lastRenderedPageBreak/>
              <w:t>以提供多样化的数据展现形式，如多件指标的比较、同一件模块不同工作环境下同</w:t>
            </w:r>
            <w:proofErr w:type="gramStart"/>
            <w:r>
              <w:rPr>
                <w:rFonts w:hint="eastAsia"/>
              </w:rPr>
              <w:t>一</w:t>
            </w:r>
            <w:proofErr w:type="gramEnd"/>
            <w:r>
              <w:rPr>
                <w:rFonts w:hint="eastAsia"/>
              </w:rPr>
              <w:t>指标的比较、不同批次产品之间同一指标的比较等，展现形式分为表格、曲线图、柱状图等形式，并可根据预先定义的模板导出测试报告（报表）。</w:t>
            </w:r>
          </w:p>
        </w:tc>
        <w:tc>
          <w:tcPr>
            <w:tcW w:w="1792" w:type="dxa"/>
          </w:tcPr>
          <w:p w14:paraId="607D1E3C" w14:textId="77777777" w:rsidR="00E74453" w:rsidRDefault="00E74453" w:rsidP="001F3D07">
            <w:pPr>
              <w:spacing w:line="240" w:lineRule="auto"/>
            </w:pPr>
          </w:p>
        </w:tc>
        <w:tc>
          <w:tcPr>
            <w:tcW w:w="1440" w:type="dxa"/>
          </w:tcPr>
          <w:p w14:paraId="3AFDD949" w14:textId="77777777" w:rsidR="00E74453" w:rsidRDefault="00E74453" w:rsidP="001F3D07">
            <w:pPr>
              <w:spacing w:line="240" w:lineRule="auto"/>
            </w:pPr>
          </w:p>
        </w:tc>
        <w:tc>
          <w:tcPr>
            <w:tcW w:w="1910" w:type="dxa"/>
          </w:tcPr>
          <w:p w14:paraId="3785982B" w14:textId="77777777" w:rsidR="00E74453" w:rsidRDefault="00E74453" w:rsidP="001F3D07">
            <w:pPr>
              <w:spacing w:line="240" w:lineRule="auto"/>
            </w:pPr>
          </w:p>
        </w:tc>
      </w:tr>
      <w:tr w:rsidR="00E74453" w14:paraId="722587AC" w14:textId="77777777" w:rsidTr="001F3D07">
        <w:trPr>
          <w:trHeight w:val="454"/>
        </w:trPr>
        <w:tc>
          <w:tcPr>
            <w:tcW w:w="534" w:type="dxa"/>
            <w:vAlign w:val="center"/>
          </w:tcPr>
          <w:p w14:paraId="6BA1E29A" w14:textId="77777777" w:rsidR="00E74453" w:rsidRDefault="00E74453" w:rsidP="001F3D07">
            <w:pPr>
              <w:widowControl/>
              <w:jc w:val="center"/>
              <w:textAlignment w:val="center"/>
            </w:pPr>
            <w:r>
              <w:rPr>
                <w:rFonts w:hAnsi="宋体" w:cs="宋体" w:hint="eastAsia"/>
                <w:color w:val="000000"/>
                <w:kern w:val="0"/>
                <w:sz w:val="22"/>
                <w:szCs w:val="22"/>
                <w:lang w:bidi="ar"/>
              </w:rPr>
              <w:t>26</w:t>
            </w:r>
          </w:p>
        </w:tc>
        <w:tc>
          <w:tcPr>
            <w:tcW w:w="1559" w:type="dxa"/>
          </w:tcPr>
          <w:p w14:paraId="3C7F24EF" w14:textId="77777777" w:rsidR="00E74453" w:rsidRDefault="00E74453" w:rsidP="001F3D07">
            <w:pPr>
              <w:spacing w:line="240" w:lineRule="auto"/>
            </w:pPr>
            <w:r>
              <w:rPr>
                <w:rFonts w:hint="eastAsia"/>
              </w:rPr>
              <w:t>第五章技术、服务需求</w:t>
            </w:r>
          </w:p>
          <w:p w14:paraId="74B8A961" w14:textId="77777777" w:rsidR="00E74453" w:rsidRDefault="00E74453" w:rsidP="001F3D07">
            <w:pPr>
              <w:spacing w:line="240" w:lineRule="auto"/>
            </w:pPr>
            <w:r>
              <w:rPr>
                <w:rFonts w:hint="eastAsia"/>
              </w:rPr>
              <w:t>三、具体需求或要求</w:t>
            </w:r>
          </w:p>
          <w:p w14:paraId="6B46F628" w14:textId="77777777" w:rsidR="00E74453" w:rsidRDefault="00E74453" w:rsidP="001F3D07">
            <w:pPr>
              <w:spacing w:line="240" w:lineRule="auto"/>
            </w:pPr>
            <w:r>
              <w:rPr>
                <w:rFonts w:hint="eastAsia"/>
              </w:rPr>
              <w:t>2★技术指标</w:t>
            </w:r>
          </w:p>
          <w:p w14:paraId="1C5E498E" w14:textId="77777777" w:rsidR="00E74453" w:rsidRDefault="00E74453" w:rsidP="001F3D07">
            <w:pPr>
              <w:spacing w:line="240" w:lineRule="auto"/>
            </w:pPr>
            <w:r>
              <w:rPr>
                <w:rFonts w:hint="eastAsia"/>
              </w:rPr>
              <w:t>2.5　功率半导体测试仪</w:t>
            </w:r>
          </w:p>
        </w:tc>
        <w:tc>
          <w:tcPr>
            <w:tcW w:w="2404" w:type="dxa"/>
          </w:tcPr>
          <w:p w14:paraId="68388B26" w14:textId="77777777" w:rsidR="00E74453" w:rsidRDefault="00E74453" w:rsidP="001F3D07">
            <w:pPr>
              <w:spacing w:line="240" w:lineRule="auto"/>
            </w:pPr>
            <w:r>
              <w:rPr>
                <w:rFonts w:hint="eastAsia"/>
              </w:rPr>
              <w:t>具备对最大电压1700V/最大电流1000A规格的IGBT、MOSFET器件的动态、静态参数测试能力。</w:t>
            </w:r>
          </w:p>
          <w:p w14:paraId="5C3F2458" w14:textId="77777777" w:rsidR="00E74453" w:rsidRDefault="00E74453" w:rsidP="001F3D07">
            <w:pPr>
              <w:spacing w:line="240" w:lineRule="auto"/>
            </w:pPr>
            <w:r>
              <w:rPr>
                <w:rFonts w:hint="eastAsia"/>
              </w:rPr>
              <w:t>(1)静态测试项目包含：</w:t>
            </w:r>
          </w:p>
          <w:p w14:paraId="7D622140" w14:textId="77777777" w:rsidR="00E74453" w:rsidRDefault="00E74453" w:rsidP="001F3D07">
            <w:pPr>
              <w:spacing w:line="240" w:lineRule="auto"/>
            </w:pPr>
            <w:r>
              <w:rPr>
                <w:rFonts w:hint="eastAsia"/>
              </w:rPr>
              <w:t>IGEs：栅极漏流，集电极发射极短路；</w:t>
            </w:r>
          </w:p>
          <w:p w14:paraId="38A299EC" w14:textId="77777777" w:rsidR="00E74453" w:rsidRDefault="00E74453" w:rsidP="001F3D07">
            <w:pPr>
              <w:spacing w:line="240" w:lineRule="auto"/>
            </w:pPr>
            <w:r>
              <w:rPr>
                <w:rFonts w:hint="eastAsia"/>
              </w:rPr>
              <w:t>VGE(</w:t>
            </w:r>
            <w:proofErr w:type="spellStart"/>
            <w:r>
              <w:rPr>
                <w:rFonts w:hint="eastAsia"/>
              </w:rPr>
              <w:t>th</w:t>
            </w:r>
            <w:proofErr w:type="spellEnd"/>
            <w:r>
              <w:rPr>
                <w:rFonts w:hint="eastAsia"/>
              </w:rPr>
              <w:t>)：栅极发射极阈值电压；</w:t>
            </w:r>
          </w:p>
          <w:p w14:paraId="50F7CE5F" w14:textId="77777777" w:rsidR="00E74453" w:rsidRDefault="00E74453" w:rsidP="001F3D07">
            <w:pPr>
              <w:spacing w:line="240" w:lineRule="auto"/>
            </w:pPr>
            <w:proofErr w:type="spellStart"/>
            <w:r>
              <w:rPr>
                <w:rFonts w:hint="eastAsia"/>
              </w:rPr>
              <w:t>VCEsat</w:t>
            </w:r>
            <w:proofErr w:type="spellEnd"/>
            <w:r>
              <w:rPr>
                <w:rFonts w:hint="eastAsia"/>
              </w:rPr>
              <w:t>：集电极发射极饱和电压；</w:t>
            </w:r>
          </w:p>
          <w:p w14:paraId="4DB4F1F8" w14:textId="77777777" w:rsidR="00E74453" w:rsidRDefault="00E74453" w:rsidP="001F3D07">
            <w:pPr>
              <w:spacing w:line="240" w:lineRule="auto"/>
            </w:pPr>
            <w:r>
              <w:rPr>
                <w:rFonts w:hint="eastAsia"/>
              </w:rPr>
              <w:t>VF：二极管正向压降；</w:t>
            </w:r>
          </w:p>
          <w:p w14:paraId="31B3A0AB" w14:textId="77777777" w:rsidR="00E74453" w:rsidRDefault="00E74453" w:rsidP="001F3D07">
            <w:pPr>
              <w:spacing w:line="240" w:lineRule="auto"/>
            </w:pPr>
            <w:r>
              <w:rPr>
                <w:rFonts w:hint="eastAsia"/>
              </w:rPr>
              <w:t>ICEs集成电路：集电极截止电流，栅极发射极短路；</w:t>
            </w:r>
          </w:p>
          <w:p w14:paraId="53279756" w14:textId="77777777" w:rsidR="00E74453" w:rsidRDefault="00E74453" w:rsidP="001F3D07">
            <w:pPr>
              <w:spacing w:line="240" w:lineRule="auto"/>
            </w:pPr>
            <w:r>
              <w:rPr>
                <w:rFonts w:hint="eastAsia"/>
              </w:rPr>
              <w:t>VCEs：集电极击穿电压，栅极发射极短路；</w:t>
            </w:r>
          </w:p>
          <w:p w14:paraId="30E5A891" w14:textId="77777777" w:rsidR="00E74453" w:rsidRDefault="00E74453" w:rsidP="001F3D07">
            <w:pPr>
              <w:spacing w:line="240" w:lineRule="auto"/>
            </w:pPr>
            <w:r>
              <w:rPr>
                <w:rFonts w:hint="eastAsia"/>
              </w:rPr>
              <w:t>(2)动态测试项目至少包含：</w:t>
            </w:r>
          </w:p>
          <w:p w14:paraId="758092D9" w14:textId="77777777" w:rsidR="00E74453" w:rsidRDefault="00E74453" w:rsidP="001F3D07">
            <w:pPr>
              <w:spacing w:line="240" w:lineRule="auto"/>
            </w:pPr>
            <w:r>
              <w:rPr>
                <w:rFonts w:hint="eastAsia"/>
              </w:rPr>
              <w:t>开通测试；</w:t>
            </w:r>
          </w:p>
          <w:p w14:paraId="608E764E" w14:textId="77777777" w:rsidR="00E74453" w:rsidRDefault="00E74453" w:rsidP="001F3D07">
            <w:pPr>
              <w:spacing w:line="240" w:lineRule="auto"/>
            </w:pPr>
            <w:r>
              <w:rPr>
                <w:rFonts w:hint="eastAsia"/>
              </w:rPr>
              <w:t>关断测试；</w:t>
            </w:r>
          </w:p>
          <w:p w14:paraId="545D88B1" w14:textId="77777777" w:rsidR="00E74453" w:rsidRDefault="00E74453" w:rsidP="001F3D07">
            <w:pPr>
              <w:spacing w:line="240" w:lineRule="auto"/>
            </w:pPr>
            <w:r>
              <w:rPr>
                <w:rFonts w:hint="eastAsia"/>
              </w:rPr>
              <w:t>反向恢复测试；</w:t>
            </w:r>
          </w:p>
          <w:p w14:paraId="2351DFE5" w14:textId="77777777" w:rsidR="00E74453" w:rsidRDefault="00E74453" w:rsidP="001F3D07">
            <w:pPr>
              <w:spacing w:line="240" w:lineRule="auto"/>
            </w:pPr>
            <w:r>
              <w:rPr>
                <w:rFonts w:hint="eastAsia"/>
              </w:rPr>
              <w:t>短路测试；</w:t>
            </w:r>
          </w:p>
          <w:p w14:paraId="170715C2" w14:textId="77777777" w:rsidR="00E74453" w:rsidRDefault="00E74453" w:rsidP="001F3D07">
            <w:pPr>
              <w:spacing w:line="240" w:lineRule="auto"/>
            </w:pPr>
            <w:r>
              <w:rPr>
                <w:rFonts w:hint="eastAsia"/>
              </w:rPr>
              <w:t>(3)支持远程控制功能。</w:t>
            </w:r>
          </w:p>
        </w:tc>
        <w:tc>
          <w:tcPr>
            <w:tcW w:w="1792" w:type="dxa"/>
          </w:tcPr>
          <w:p w14:paraId="05DA647C" w14:textId="77777777" w:rsidR="00E74453" w:rsidRDefault="00E74453" w:rsidP="001F3D07">
            <w:pPr>
              <w:spacing w:line="240" w:lineRule="auto"/>
            </w:pPr>
          </w:p>
        </w:tc>
        <w:tc>
          <w:tcPr>
            <w:tcW w:w="1440" w:type="dxa"/>
          </w:tcPr>
          <w:p w14:paraId="264D9495" w14:textId="77777777" w:rsidR="00E74453" w:rsidRDefault="00E74453" w:rsidP="001F3D07">
            <w:pPr>
              <w:spacing w:line="240" w:lineRule="auto"/>
            </w:pPr>
          </w:p>
        </w:tc>
        <w:tc>
          <w:tcPr>
            <w:tcW w:w="1910" w:type="dxa"/>
          </w:tcPr>
          <w:p w14:paraId="0949E010" w14:textId="77777777" w:rsidR="00E74453" w:rsidRDefault="00E74453" w:rsidP="001F3D07">
            <w:pPr>
              <w:spacing w:line="240" w:lineRule="auto"/>
            </w:pPr>
          </w:p>
        </w:tc>
      </w:tr>
      <w:tr w:rsidR="00E74453" w14:paraId="135BC90C" w14:textId="77777777" w:rsidTr="001F3D07">
        <w:trPr>
          <w:trHeight w:val="454"/>
        </w:trPr>
        <w:tc>
          <w:tcPr>
            <w:tcW w:w="534" w:type="dxa"/>
            <w:vAlign w:val="center"/>
          </w:tcPr>
          <w:p w14:paraId="24D2C4BA" w14:textId="77777777" w:rsidR="00E74453" w:rsidRDefault="00E74453" w:rsidP="001F3D07">
            <w:pPr>
              <w:widowControl/>
              <w:jc w:val="center"/>
              <w:textAlignment w:val="center"/>
            </w:pPr>
            <w:r>
              <w:rPr>
                <w:rFonts w:hAnsi="宋体" w:cs="宋体" w:hint="eastAsia"/>
                <w:color w:val="000000"/>
                <w:kern w:val="0"/>
                <w:sz w:val="22"/>
                <w:szCs w:val="22"/>
                <w:lang w:bidi="ar"/>
              </w:rPr>
              <w:t>27</w:t>
            </w:r>
          </w:p>
        </w:tc>
        <w:tc>
          <w:tcPr>
            <w:tcW w:w="1559" w:type="dxa"/>
          </w:tcPr>
          <w:p w14:paraId="44D1D522" w14:textId="77777777" w:rsidR="00E74453" w:rsidRDefault="00E74453" w:rsidP="001F3D07">
            <w:pPr>
              <w:spacing w:line="240" w:lineRule="auto"/>
            </w:pPr>
            <w:r>
              <w:rPr>
                <w:rFonts w:hint="eastAsia"/>
              </w:rPr>
              <w:t>第五章技术、服务需求</w:t>
            </w:r>
          </w:p>
          <w:p w14:paraId="40EA50B8" w14:textId="77777777" w:rsidR="00E74453" w:rsidRDefault="00E74453" w:rsidP="001F3D07">
            <w:pPr>
              <w:spacing w:line="240" w:lineRule="auto"/>
            </w:pPr>
            <w:r>
              <w:rPr>
                <w:rFonts w:hint="eastAsia"/>
              </w:rPr>
              <w:t>三、具体需求或要求</w:t>
            </w:r>
          </w:p>
          <w:p w14:paraId="782774BD" w14:textId="77777777" w:rsidR="00E74453" w:rsidRDefault="00E74453" w:rsidP="001F3D07">
            <w:pPr>
              <w:spacing w:line="240" w:lineRule="auto"/>
            </w:pPr>
            <w:r>
              <w:rPr>
                <w:rFonts w:hint="eastAsia"/>
              </w:rPr>
              <w:t>2★技术指标</w:t>
            </w:r>
          </w:p>
          <w:p w14:paraId="1CB664F5" w14:textId="77777777" w:rsidR="00E74453" w:rsidRDefault="00E74453" w:rsidP="001F3D07">
            <w:pPr>
              <w:spacing w:line="240" w:lineRule="auto"/>
            </w:pPr>
            <w:r>
              <w:rPr>
                <w:rFonts w:hint="eastAsia"/>
              </w:rPr>
              <w:lastRenderedPageBreak/>
              <w:t>2.6　热成像装置</w:t>
            </w:r>
          </w:p>
        </w:tc>
        <w:tc>
          <w:tcPr>
            <w:tcW w:w="2404" w:type="dxa"/>
          </w:tcPr>
          <w:p w14:paraId="1C4BCCDE" w14:textId="77777777" w:rsidR="00E74453" w:rsidRDefault="00E74453" w:rsidP="001F3D07">
            <w:pPr>
              <w:spacing w:line="240" w:lineRule="auto"/>
            </w:pPr>
            <w:r>
              <w:rPr>
                <w:rFonts w:hint="eastAsia"/>
              </w:rPr>
              <w:lastRenderedPageBreak/>
              <w:t>(1)数量：1台；</w:t>
            </w:r>
          </w:p>
          <w:p w14:paraId="22FF2D87" w14:textId="77777777" w:rsidR="00E74453" w:rsidRDefault="00E74453" w:rsidP="001F3D07">
            <w:pPr>
              <w:spacing w:line="240" w:lineRule="auto"/>
            </w:pPr>
            <w:r>
              <w:rPr>
                <w:rFonts w:hint="eastAsia"/>
              </w:rPr>
              <w:t>(2)测量范围：不小于-40℃~200℃；</w:t>
            </w:r>
          </w:p>
          <w:p w14:paraId="32825575" w14:textId="77777777" w:rsidR="00E74453" w:rsidRDefault="00E74453" w:rsidP="001F3D07">
            <w:pPr>
              <w:spacing w:line="240" w:lineRule="auto"/>
            </w:pPr>
            <w:r>
              <w:rPr>
                <w:rFonts w:hint="eastAsia"/>
              </w:rPr>
              <w:t>(3)热灵敏度：≤30mK@30℃；</w:t>
            </w:r>
          </w:p>
          <w:p w14:paraId="4D1532EF" w14:textId="77777777" w:rsidR="00E74453" w:rsidRDefault="00E74453" w:rsidP="001F3D07">
            <w:pPr>
              <w:spacing w:line="240" w:lineRule="auto"/>
            </w:pPr>
            <w:r>
              <w:rPr>
                <w:rFonts w:hint="eastAsia"/>
              </w:rPr>
              <w:lastRenderedPageBreak/>
              <w:t>(4)屏幕分辨率：≥1024×768；</w:t>
            </w:r>
          </w:p>
          <w:p w14:paraId="414FD4F7" w14:textId="77777777" w:rsidR="00E74453" w:rsidRDefault="00E74453" w:rsidP="001F3D07">
            <w:pPr>
              <w:spacing w:line="240" w:lineRule="auto"/>
            </w:pPr>
            <w:r>
              <w:rPr>
                <w:rFonts w:hint="eastAsia"/>
              </w:rPr>
              <w:t>(5)支持超像素技术；</w:t>
            </w:r>
          </w:p>
          <w:p w14:paraId="2EA9CEEA" w14:textId="77777777" w:rsidR="00E74453" w:rsidRDefault="00E74453" w:rsidP="001F3D07">
            <w:pPr>
              <w:spacing w:line="240" w:lineRule="auto"/>
            </w:pPr>
            <w:r>
              <w:rPr>
                <w:rFonts w:hint="eastAsia"/>
              </w:rPr>
              <w:t>(6)电池工作时间：连续使用时间≥3.5小时（环境温度25℃）；</w:t>
            </w:r>
          </w:p>
          <w:p w14:paraId="4373AFEA" w14:textId="77777777" w:rsidR="00E74453" w:rsidRDefault="00E74453" w:rsidP="001F3D07">
            <w:pPr>
              <w:spacing w:line="240" w:lineRule="auto"/>
            </w:pPr>
            <w:r>
              <w:rPr>
                <w:rFonts w:hint="eastAsia"/>
              </w:rPr>
              <w:t>(7)电池数量≥2块；</w:t>
            </w:r>
          </w:p>
          <w:p w14:paraId="483073BB" w14:textId="77777777" w:rsidR="00E74453" w:rsidRDefault="00E74453" w:rsidP="001F3D07">
            <w:pPr>
              <w:spacing w:line="240" w:lineRule="auto"/>
            </w:pPr>
            <w:r>
              <w:rPr>
                <w:rFonts w:hint="eastAsia"/>
              </w:rPr>
              <w:t>(8)对焦方式：自动/手动。</w:t>
            </w:r>
          </w:p>
        </w:tc>
        <w:tc>
          <w:tcPr>
            <w:tcW w:w="1792" w:type="dxa"/>
          </w:tcPr>
          <w:p w14:paraId="05D4B0F7" w14:textId="77777777" w:rsidR="00E74453" w:rsidRDefault="00E74453" w:rsidP="001F3D07">
            <w:pPr>
              <w:spacing w:line="240" w:lineRule="auto"/>
            </w:pPr>
          </w:p>
        </w:tc>
        <w:tc>
          <w:tcPr>
            <w:tcW w:w="1440" w:type="dxa"/>
          </w:tcPr>
          <w:p w14:paraId="4B95BA03" w14:textId="77777777" w:rsidR="00E74453" w:rsidRDefault="00E74453" w:rsidP="001F3D07">
            <w:pPr>
              <w:spacing w:line="240" w:lineRule="auto"/>
            </w:pPr>
          </w:p>
        </w:tc>
        <w:tc>
          <w:tcPr>
            <w:tcW w:w="1910" w:type="dxa"/>
          </w:tcPr>
          <w:p w14:paraId="4A0DED77" w14:textId="77777777" w:rsidR="00E74453" w:rsidRDefault="00E74453" w:rsidP="001F3D07">
            <w:pPr>
              <w:spacing w:line="240" w:lineRule="auto"/>
            </w:pPr>
          </w:p>
        </w:tc>
      </w:tr>
      <w:tr w:rsidR="00E74453" w14:paraId="0A722302" w14:textId="77777777" w:rsidTr="001F3D07">
        <w:trPr>
          <w:trHeight w:val="454"/>
        </w:trPr>
        <w:tc>
          <w:tcPr>
            <w:tcW w:w="534" w:type="dxa"/>
            <w:vAlign w:val="center"/>
          </w:tcPr>
          <w:p w14:paraId="433C8A88" w14:textId="77777777" w:rsidR="00E74453" w:rsidRDefault="00E74453" w:rsidP="001F3D07">
            <w:pPr>
              <w:widowControl/>
              <w:jc w:val="center"/>
              <w:textAlignment w:val="center"/>
            </w:pPr>
            <w:r>
              <w:rPr>
                <w:rFonts w:hAnsi="宋体" w:cs="宋体" w:hint="eastAsia"/>
                <w:color w:val="000000"/>
                <w:kern w:val="0"/>
                <w:sz w:val="22"/>
                <w:szCs w:val="22"/>
                <w:lang w:bidi="ar"/>
              </w:rPr>
              <w:t>28</w:t>
            </w:r>
          </w:p>
        </w:tc>
        <w:tc>
          <w:tcPr>
            <w:tcW w:w="1559" w:type="dxa"/>
          </w:tcPr>
          <w:p w14:paraId="049B4D97" w14:textId="77777777" w:rsidR="00E74453" w:rsidRDefault="00E74453" w:rsidP="001F3D07">
            <w:pPr>
              <w:spacing w:line="240" w:lineRule="auto"/>
            </w:pPr>
            <w:r>
              <w:rPr>
                <w:rFonts w:hint="eastAsia"/>
              </w:rPr>
              <w:t>第五章技术、服务需求</w:t>
            </w:r>
          </w:p>
          <w:p w14:paraId="54FC4696" w14:textId="77777777" w:rsidR="00E74453" w:rsidRDefault="00E74453" w:rsidP="001F3D07">
            <w:pPr>
              <w:spacing w:line="240" w:lineRule="auto"/>
            </w:pPr>
            <w:r>
              <w:rPr>
                <w:rFonts w:hint="eastAsia"/>
              </w:rPr>
              <w:t>三、具体需求或要求</w:t>
            </w:r>
          </w:p>
          <w:p w14:paraId="6D2CD330" w14:textId="77777777" w:rsidR="00E74453" w:rsidRDefault="00E74453" w:rsidP="001F3D07">
            <w:pPr>
              <w:spacing w:line="240" w:lineRule="auto"/>
            </w:pPr>
            <w:r>
              <w:rPr>
                <w:rFonts w:hint="eastAsia"/>
              </w:rPr>
              <w:t>2★技术指标</w:t>
            </w:r>
          </w:p>
          <w:p w14:paraId="6BAECB73" w14:textId="77777777" w:rsidR="00E74453" w:rsidRDefault="00E74453" w:rsidP="001F3D07">
            <w:pPr>
              <w:spacing w:line="240" w:lineRule="auto"/>
            </w:pPr>
            <w:r>
              <w:rPr>
                <w:rFonts w:hint="eastAsia"/>
              </w:rPr>
              <w:t>2.7　大功率水冷机组</w:t>
            </w:r>
          </w:p>
        </w:tc>
        <w:tc>
          <w:tcPr>
            <w:tcW w:w="2404" w:type="dxa"/>
          </w:tcPr>
          <w:p w14:paraId="2BBFF416" w14:textId="77777777" w:rsidR="00E74453" w:rsidRDefault="00E74453" w:rsidP="001F3D07">
            <w:pPr>
              <w:spacing w:line="240" w:lineRule="auto"/>
            </w:pPr>
            <w:r>
              <w:rPr>
                <w:rFonts w:hint="eastAsia"/>
              </w:rPr>
              <w:t>(1)机组总制冷量≥200kW，调温范围25℃±5℃；</w:t>
            </w:r>
          </w:p>
          <w:p w14:paraId="7E03CCD3" w14:textId="77777777" w:rsidR="00E74453" w:rsidRDefault="00E74453" w:rsidP="001F3D07">
            <w:pPr>
              <w:spacing w:line="240" w:lineRule="auto"/>
            </w:pPr>
            <w:r>
              <w:rPr>
                <w:rFonts w:hint="eastAsia"/>
              </w:rPr>
              <w:t>(2)水冷系统包含5台移动式水冷机（每台制冷量≥80kW）以及配套附属设施组成；</w:t>
            </w:r>
          </w:p>
        </w:tc>
        <w:tc>
          <w:tcPr>
            <w:tcW w:w="1792" w:type="dxa"/>
          </w:tcPr>
          <w:p w14:paraId="72D5BCE0" w14:textId="77777777" w:rsidR="00E74453" w:rsidRDefault="00E74453" w:rsidP="001F3D07">
            <w:pPr>
              <w:spacing w:line="240" w:lineRule="auto"/>
            </w:pPr>
          </w:p>
        </w:tc>
        <w:tc>
          <w:tcPr>
            <w:tcW w:w="1440" w:type="dxa"/>
          </w:tcPr>
          <w:p w14:paraId="0CBBD1E4" w14:textId="77777777" w:rsidR="00E74453" w:rsidRDefault="00E74453" w:rsidP="001F3D07">
            <w:pPr>
              <w:spacing w:line="240" w:lineRule="auto"/>
            </w:pPr>
          </w:p>
        </w:tc>
        <w:tc>
          <w:tcPr>
            <w:tcW w:w="1910" w:type="dxa"/>
          </w:tcPr>
          <w:p w14:paraId="1C6FDCB1" w14:textId="77777777" w:rsidR="00E74453" w:rsidRDefault="00E74453" w:rsidP="001F3D07">
            <w:pPr>
              <w:spacing w:line="240" w:lineRule="auto"/>
            </w:pPr>
          </w:p>
        </w:tc>
      </w:tr>
      <w:tr w:rsidR="00E74453" w14:paraId="5FD21EBA" w14:textId="77777777" w:rsidTr="001F3D07">
        <w:trPr>
          <w:trHeight w:val="454"/>
        </w:trPr>
        <w:tc>
          <w:tcPr>
            <w:tcW w:w="534" w:type="dxa"/>
            <w:vAlign w:val="center"/>
          </w:tcPr>
          <w:p w14:paraId="57B5B9C0" w14:textId="77777777" w:rsidR="00E74453" w:rsidRDefault="00E74453" w:rsidP="001F3D07">
            <w:pPr>
              <w:widowControl/>
              <w:jc w:val="center"/>
              <w:textAlignment w:val="center"/>
            </w:pPr>
            <w:r>
              <w:rPr>
                <w:rFonts w:hAnsi="宋体" w:cs="宋体" w:hint="eastAsia"/>
                <w:color w:val="000000"/>
                <w:kern w:val="0"/>
                <w:sz w:val="22"/>
                <w:szCs w:val="22"/>
                <w:lang w:bidi="ar"/>
              </w:rPr>
              <w:t>29</w:t>
            </w:r>
          </w:p>
        </w:tc>
        <w:tc>
          <w:tcPr>
            <w:tcW w:w="1559" w:type="dxa"/>
          </w:tcPr>
          <w:p w14:paraId="71A3D32A" w14:textId="77777777" w:rsidR="00E74453" w:rsidRDefault="00E74453" w:rsidP="001F3D07">
            <w:pPr>
              <w:spacing w:line="240" w:lineRule="auto"/>
            </w:pPr>
            <w:r>
              <w:rPr>
                <w:rFonts w:hint="eastAsia"/>
              </w:rPr>
              <w:t>第五章技术、服务需求</w:t>
            </w:r>
          </w:p>
          <w:p w14:paraId="34E8D8FC" w14:textId="77777777" w:rsidR="00E74453" w:rsidRDefault="00E74453" w:rsidP="001F3D07">
            <w:pPr>
              <w:spacing w:line="240" w:lineRule="auto"/>
            </w:pPr>
            <w:r>
              <w:rPr>
                <w:rFonts w:hint="eastAsia"/>
              </w:rPr>
              <w:t>三、具体需求或要求</w:t>
            </w:r>
          </w:p>
          <w:p w14:paraId="63D91695" w14:textId="77777777" w:rsidR="00E74453" w:rsidRDefault="00E74453" w:rsidP="001F3D07">
            <w:pPr>
              <w:spacing w:line="240" w:lineRule="auto"/>
            </w:pPr>
            <w:r>
              <w:rPr>
                <w:rFonts w:hint="eastAsia"/>
              </w:rPr>
              <w:t>2★技术指标</w:t>
            </w:r>
          </w:p>
          <w:p w14:paraId="1A444692" w14:textId="77777777" w:rsidR="00E74453" w:rsidRDefault="00E74453" w:rsidP="001F3D07">
            <w:pPr>
              <w:spacing w:line="240" w:lineRule="auto"/>
            </w:pPr>
            <w:r>
              <w:rPr>
                <w:rFonts w:hint="eastAsia"/>
              </w:rPr>
              <w:t>2.7　大功率水冷机组</w:t>
            </w:r>
          </w:p>
          <w:p w14:paraId="48540CDB" w14:textId="77777777" w:rsidR="00E74453" w:rsidRDefault="00E74453" w:rsidP="001F3D07">
            <w:pPr>
              <w:spacing w:line="240" w:lineRule="auto"/>
            </w:pPr>
            <w:r>
              <w:rPr>
                <w:rFonts w:hint="eastAsia"/>
              </w:rPr>
              <w:t>2.7.1　单台移动式</w:t>
            </w:r>
            <w:proofErr w:type="gramStart"/>
            <w:r>
              <w:rPr>
                <w:rFonts w:hint="eastAsia"/>
              </w:rPr>
              <w:t>水冷机</w:t>
            </w:r>
            <w:proofErr w:type="gramEnd"/>
          </w:p>
        </w:tc>
        <w:tc>
          <w:tcPr>
            <w:tcW w:w="2404" w:type="dxa"/>
          </w:tcPr>
          <w:p w14:paraId="5B7E01C7" w14:textId="77777777" w:rsidR="00E74453" w:rsidRDefault="00E74453" w:rsidP="001F3D07">
            <w:pPr>
              <w:spacing w:line="240" w:lineRule="auto"/>
            </w:pPr>
            <w:r>
              <w:rPr>
                <w:rFonts w:hint="eastAsia"/>
              </w:rPr>
              <w:t>(1)单台</w:t>
            </w:r>
            <w:proofErr w:type="gramStart"/>
            <w:r>
              <w:rPr>
                <w:rFonts w:hint="eastAsia"/>
              </w:rPr>
              <w:t>水冷机</w:t>
            </w:r>
            <w:proofErr w:type="gramEnd"/>
            <w:r>
              <w:rPr>
                <w:rFonts w:hint="eastAsia"/>
              </w:rPr>
              <w:t>制冷量≥80kW@温差≤30℃；</w:t>
            </w:r>
          </w:p>
          <w:p w14:paraId="0C170F6E" w14:textId="77777777" w:rsidR="00E74453" w:rsidRDefault="00E74453" w:rsidP="001F3D07">
            <w:pPr>
              <w:spacing w:line="240" w:lineRule="auto"/>
            </w:pPr>
            <w:r>
              <w:rPr>
                <w:rFonts w:hint="eastAsia"/>
              </w:rPr>
              <w:t>(2)调温范围：25℃±5℃；</w:t>
            </w:r>
          </w:p>
          <w:p w14:paraId="6BB7A428" w14:textId="77777777" w:rsidR="00E74453" w:rsidRDefault="00E74453" w:rsidP="001F3D07">
            <w:pPr>
              <w:spacing w:line="240" w:lineRule="auto"/>
            </w:pPr>
            <w:r>
              <w:rPr>
                <w:rFonts w:hint="eastAsia"/>
              </w:rPr>
              <w:t>(3)工作电压要求：三相电380V@50Hz；</w:t>
            </w:r>
          </w:p>
          <w:p w14:paraId="7F219162" w14:textId="77777777" w:rsidR="00E74453" w:rsidRDefault="00E74453" w:rsidP="001F3D07">
            <w:pPr>
              <w:spacing w:line="240" w:lineRule="auto"/>
            </w:pPr>
            <w:r>
              <w:rPr>
                <w:rFonts w:hint="eastAsia"/>
              </w:rPr>
              <w:t>(4)控温精度：±1℃；</w:t>
            </w:r>
          </w:p>
          <w:p w14:paraId="45D34A5F" w14:textId="77777777" w:rsidR="00E74453" w:rsidRDefault="00E74453" w:rsidP="001F3D07">
            <w:pPr>
              <w:spacing w:line="240" w:lineRule="auto"/>
            </w:pPr>
            <w:r>
              <w:rPr>
                <w:rFonts w:hint="eastAsia"/>
              </w:rPr>
              <w:t>(5)水泵流量≥140L/min，末端水压≥0.5MPa,水压变频可调；</w:t>
            </w:r>
          </w:p>
          <w:p w14:paraId="55D8FC65" w14:textId="77777777" w:rsidR="00E74453" w:rsidRDefault="00E74453" w:rsidP="001F3D07">
            <w:pPr>
              <w:spacing w:line="240" w:lineRule="auto"/>
            </w:pPr>
            <w:r>
              <w:rPr>
                <w:rFonts w:hint="eastAsia"/>
              </w:rPr>
              <w:t xml:space="preserve">(6)水箱容积≥100L； </w:t>
            </w:r>
          </w:p>
          <w:p w14:paraId="00579F63" w14:textId="77777777" w:rsidR="00E74453" w:rsidRDefault="00E74453" w:rsidP="001F3D07">
            <w:pPr>
              <w:spacing w:line="240" w:lineRule="auto"/>
            </w:pPr>
            <w:r>
              <w:rPr>
                <w:rFonts w:hint="eastAsia"/>
              </w:rPr>
              <w:t>(7)具有温度异常报警，漏电保护，过</w:t>
            </w:r>
            <w:proofErr w:type="gramStart"/>
            <w:r>
              <w:rPr>
                <w:rFonts w:hint="eastAsia"/>
              </w:rPr>
              <w:t>温保护</w:t>
            </w:r>
            <w:proofErr w:type="gramEnd"/>
            <w:r>
              <w:rPr>
                <w:rFonts w:hint="eastAsia"/>
              </w:rPr>
              <w:t>功能；</w:t>
            </w:r>
          </w:p>
          <w:p w14:paraId="3C8A53A2" w14:textId="77777777" w:rsidR="00E74453" w:rsidRDefault="00E74453" w:rsidP="001F3D07">
            <w:pPr>
              <w:spacing w:line="240" w:lineRule="auto"/>
            </w:pPr>
            <w:r>
              <w:rPr>
                <w:rFonts w:hint="eastAsia"/>
              </w:rPr>
              <w:t>(8)具有流量异常报警、液位监测报警功能；</w:t>
            </w:r>
          </w:p>
          <w:p w14:paraId="21B75050" w14:textId="77777777" w:rsidR="00E74453" w:rsidRDefault="00E74453" w:rsidP="001F3D07">
            <w:pPr>
              <w:spacing w:line="240" w:lineRule="auto"/>
            </w:pPr>
            <w:r>
              <w:rPr>
                <w:rFonts w:hint="eastAsia"/>
              </w:rPr>
              <w:t>(9)采用万向带刹车静音滑轮，滑轮承重能力：不低于1T；</w:t>
            </w:r>
          </w:p>
          <w:p w14:paraId="1090C27D" w14:textId="77777777" w:rsidR="00E74453" w:rsidRDefault="00E74453" w:rsidP="001F3D07">
            <w:pPr>
              <w:spacing w:line="240" w:lineRule="auto"/>
            </w:pPr>
            <w:r>
              <w:rPr>
                <w:rFonts w:hint="eastAsia"/>
              </w:rPr>
              <w:t>(10)机柜门板连接采用不锈钢螺栓，禁止</w:t>
            </w:r>
            <w:proofErr w:type="gramStart"/>
            <w:r>
              <w:rPr>
                <w:rFonts w:hint="eastAsia"/>
              </w:rPr>
              <w:t>采用自攻螺栓</w:t>
            </w:r>
            <w:proofErr w:type="gramEnd"/>
            <w:r>
              <w:rPr>
                <w:rFonts w:hint="eastAsia"/>
              </w:rPr>
              <w:t>；</w:t>
            </w:r>
          </w:p>
          <w:p w14:paraId="1C81FC72" w14:textId="77777777" w:rsidR="00E74453" w:rsidRDefault="00E74453" w:rsidP="001F3D07">
            <w:pPr>
              <w:spacing w:line="240" w:lineRule="auto"/>
            </w:pPr>
            <w:r>
              <w:rPr>
                <w:rFonts w:hint="eastAsia"/>
              </w:rPr>
              <w:t>(11)制冷机</w:t>
            </w:r>
            <w:proofErr w:type="gramStart"/>
            <w:r>
              <w:rPr>
                <w:rFonts w:hint="eastAsia"/>
              </w:rPr>
              <w:t>进风侧需加防尘网且能</w:t>
            </w:r>
            <w:proofErr w:type="gramEnd"/>
            <w:r>
              <w:rPr>
                <w:rFonts w:hint="eastAsia"/>
              </w:rPr>
              <w:t>拆卸；</w:t>
            </w:r>
          </w:p>
          <w:p w14:paraId="41BE5C62" w14:textId="77777777" w:rsidR="00E74453" w:rsidRDefault="00E74453" w:rsidP="001F3D07">
            <w:pPr>
              <w:spacing w:line="240" w:lineRule="auto"/>
            </w:pPr>
            <w:r>
              <w:rPr>
                <w:rFonts w:hint="eastAsia"/>
              </w:rPr>
              <w:lastRenderedPageBreak/>
              <w:t>(12)</w:t>
            </w:r>
            <w:proofErr w:type="gramStart"/>
            <w:r>
              <w:rPr>
                <w:rFonts w:hint="eastAsia"/>
              </w:rPr>
              <w:t>冷冻水</w:t>
            </w:r>
            <w:proofErr w:type="gramEnd"/>
            <w:r>
              <w:rPr>
                <w:rFonts w:hint="eastAsia"/>
              </w:rPr>
              <w:t>过流部件采用304不锈钢材质；</w:t>
            </w:r>
          </w:p>
          <w:p w14:paraId="3EEAF391" w14:textId="77777777" w:rsidR="00E74453" w:rsidRDefault="00E74453" w:rsidP="001F3D07">
            <w:pPr>
              <w:spacing w:line="240" w:lineRule="auto"/>
            </w:pPr>
            <w:r>
              <w:rPr>
                <w:rFonts w:hint="eastAsia"/>
              </w:rPr>
              <w:t>(13)配套附属设施包含根据现场情况提供的管道，阀门等配件。</w:t>
            </w:r>
          </w:p>
        </w:tc>
        <w:tc>
          <w:tcPr>
            <w:tcW w:w="1792" w:type="dxa"/>
          </w:tcPr>
          <w:p w14:paraId="568EE4F4" w14:textId="77777777" w:rsidR="00E74453" w:rsidRDefault="00E74453" w:rsidP="001F3D07">
            <w:pPr>
              <w:spacing w:line="240" w:lineRule="auto"/>
            </w:pPr>
          </w:p>
        </w:tc>
        <w:tc>
          <w:tcPr>
            <w:tcW w:w="1440" w:type="dxa"/>
          </w:tcPr>
          <w:p w14:paraId="42F25854" w14:textId="77777777" w:rsidR="00E74453" w:rsidRDefault="00E74453" w:rsidP="001F3D07">
            <w:pPr>
              <w:spacing w:line="240" w:lineRule="auto"/>
            </w:pPr>
          </w:p>
        </w:tc>
        <w:tc>
          <w:tcPr>
            <w:tcW w:w="1910" w:type="dxa"/>
          </w:tcPr>
          <w:p w14:paraId="663379BC" w14:textId="77777777" w:rsidR="00E74453" w:rsidRDefault="00E74453" w:rsidP="001F3D07">
            <w:pPr>
              <w:spacing w:line="240" w:lineRule="auto"/>
            </w:pPr>
          </w:p>
        </w:tc>
      </w:tr>
      <w:tr w:rsidR="00E74453" w14:paraId="49DC252F" w14:textId="77777777" w:rsidTr="001F3D07">
        <w:trPr>
          <w:trHeight w:val="454"/>
        </w:trPr>
        <w:tc>
          <w:tcPr>
            <w:tcW w:w="534" w:type="dxa"/>
            <w:vAlign w:val="center"/>
          </w:tcPr>
          <w:p w14:paraId="1AF1A1F6" w14:textId="77777777" w:rsidR="00E74453" w:rsidRDefault="00E74453" w:rsidP="001F3D07">
            <w:pPr>
              <w:widowControl/>
              <w:jc w:val="center"/>
              <w:textAlignment w:val="center"/>
            </w:pPr>
            <w:r>
              <w:rPr>
                <w:rFonts w:hAnsi="宋体" w:cs="宋体" w:hint="eastAsia"/>
                <w:color w:val="000000"/>
                <w:kern w:val="0"/>
                <w:sz w:val="22"/>
                <w:szCs w:val="22"/>
                <w:lang w:bidi="ar"/>
              </w:rPr>
              <w:t>30</w:t>
            </w:r>
          </w:p>
        </w:tc>
        <w:tc>
          <w:tcPr>
            <w:tcW w:w="1559" w:type="dxa"/>
          </w:tcPr>
          <w:p w14:paraId="42DF0C6B" w14:textId="77777777" w:rsidR="00E74453" w:rsidRDefault="00E74453" w:rsidP="001F3D07">
            <w:pPr>
              <w:spacing w:line="240" w:lineRule="auto"/>
            </w:pPr>
            <w:r>
              <w:rPr>
                <w:rFonts w:hint="eastAsia"/>
              </w:rPr>
              <w:t>第五章技术、服务需求</w:t>
            </w:r>
          </w:p>
          <w:p w14:paraId="01EC4B9A" w14:textId="77777777" w:rsidR="00E74453" w:rsidRDefault="00E74453" w:rsidP="001F3D07">
            <w:pPr>
              <w:spacing w:line="240" w:lineRule="auto"/>
            </w:pPr>
            <w:r>
              <w:rPr>
                <w:rFonts w:hint="eastAsia"/>
              </w:rPr>
              <w:t>三、具体需求或要求</w:t>
            </w:r>
          </w:p>
          <w:p w14:paraId="611D078B" w14:textId="77777777" w:rsidR="00E74453" w:rsidRDefault="00E74453" w:rsidP="001F3D07">
            <w:pPr>
              <w:spacing w:line="240" w:lineRule="auto"/>
            </w:pPr>
            <w:r>
              <w:rPr>
                <w:rFonts w:hint="eastAsia"/>
              </w:rPr>
              <w:t>★3.设备配置要求</w:t>
            </w:r>
          </w:p>
        </w:tc>
        <w:tc>
          <w:tcPr>
            <w:tcW w:w="2404" w:type="dxa"/>
          </w:tcPr>
          <w:tbl>
            <w:tblPr>
              <w:tblW w:w="2300" w:type="dxa"/>
              <w:tblLayout w:type="fixed"/>
              <w:tblLook w:val="04A0" w:firstRow="1" w:lastRow="0" w:firstColumn="1" w:lastColumn="0" w:noHBand="0" w:noVBand="1"/>
            </w:tblPr>
            <w:tblGrid>
              <w:gridCol w:w="299"/>
              <w:gridCol w:w="482"/>
              <w:gridCol w:w="1136"/>
              <w:gridCol w:w="383"/>
            </w:tblGrid>
            <w:tr w:rsidR="00E74453" w14:paraId="11DC50EA" w14:textId="77777777" w:rsidTr="001F3D07">
              <w:trPr>
                <w:trHeight w:val="341"/>
              </w:trPr>
              <w:tc>
                <w:tcPr>
                  <w:tcW w:w="650" w:type="pct"/>
                  <w:tcBorders>
                    <w:top w:val="single" w:sz="4" w:space="0" w:color="auto"/>
                    <w:left w:val="single" w:sz="4" w:space="0" w:color="auto"/>
                    <w:bottom w:val="single" w:sz="4" w:space="0" w:color="auto"/>
                    <w:right w:val="single" w:sz="4" w:space="0" w:color="auto"/>
                  </w:tcBorders>
                  <w:vAlign w:val="center"/>
                </w:tcPr>
                <w:p w14:paraId="31B74CF8" w14:textId="77777777" w:rsidR="00E74453" w:rsidRDefault="00E74453" w:rsidP="001F3D07">
                  <w:pPr>
                    <w:widowControl/>
                    <w:spacing w:line="276" w:lineRule="auto"/>
                    <w:jc w:val="center"/>
                    <w:rPr>
                      <w:rFonts w:hAnsi="宋体" w:cs="宋体" w:hint="eastAsia"/>
                      <w:kern w:val="0"/>
                      <w:szCs w:val="24"/>
                    </w:rPr>
                  </w:pPr>
                  <w:r>
                    <w:rPr>
                      <w:rFonts w:hAnsi="宋体" w:cs="宋体" w:hint="eastAsia"/>
                      <w:kern w:val="0"/>
                      <w:szCs w:val="24"/>
                    </w:rPr>
                    <w:t>序号</w:t>
                  </w:r>
                </w:p>
              </w:tc>
              <w:tc>
                <w:tcPr>
                  <w:tcW w:w="1047" w:type="pct"/>
                  <w:tcBorders>
                    <w:top w:val="single" w:sz="4" w:space="0" w:color="auto"/>
                    <w:left w:val="nil"/>
                    <w:bottom w:val="single" w:sz="4" w:space="0" w:color="auto"/>
                    <w:right w:val="single" w:sz="4" w:space="0" w:color="auto"/>
                  </w:tcBorders>
                  <w:vAlign w:val="center"/>
                </w:tcPr>
                <w:p w14:paraId="60109F08" w14:textId="77777777" w:rsidR="00E74453" w:rsidRDefault="00E74453" w:rsidP="001F3D07">
                  <w:pPr>
                    <w:widowControl/>
                    <w:spacing w:line="276" w:lineRule="auto"/>
                    <w:jc w:val="center"/>
                    <w:rPr>
                      <w:rFonts w:hAnsi="宋体" w:cs="宋体" w:hint="eastAsia"/>
                      <w:kern w:val="0"/>
                      <w:szCs w:val="24"/>
                    </w:rPr>
                  </w:pPr>
                  <w:r>
                    <w:rPr>
                      <w:rFonts w:hAnsi="宋体" w:cs="宋体" w:hint="eastAsia"/>
                      <w:kern w:val="0"/>
                      <w:szCs w:val="24"/>
                    </w:rPr>
                    <w:t>部件名称</w:t>
                  </w:r>
                </w:p>
              </w:tc>
              <w:tc>
                <w:tcPr>
                  <w:tcW w:w="2469" w:type="pct"/>
                  <w:tcBorders>
                    <w:top w:val="single" w:sz="4" w:space="0" w:color="auto"/>
                    <w:left w:val="nil"/>
                    <w:bottom w:val="single" w:sz="4" w:space="0" w:color="auto"/>
                    <w:right w:val="single" w:sz="4" w:space="0" w:color="auto"/>
                  </w:tcBorders>
                  <w:vAlign w:val="center"/>
                </w:tcPr>
                <w:p w14:paraId="78B1E70B" w14:textId="77777777" w:rsidR="00E74453" w:rsidRDefault="00E74453" w:rsidP="001F3D07">
                  <w:pPr>
                    <w:widowControl/>
                    <w:spacing w:line="276" w:lineRule="auto"/>
                    <w:jc w:val="center"/>
                    <w:rPr>
                      <w:rFonts w:hAnsi="宋体" w:cs="宋体" w:hint="eastAsia"/>
                      <w:kern w:val="0"/>
                      <w:szCs w:val="24"/>
                    </w:rPr>
                  </w:pPr>
                  <w:r>
                    <w:rPr>
                      <w:rFonts w:hAnsi="宋体" w:cs="宋体" w:hint="eastAsia"/>
                      <w:kern w:val="0"/>
                      <w:szCs w:val="24"/>
                    </w:rPr>
                    <w:t>部件描述</w:t>
                  </w:r>
                </w:p>
              </w:tc>
              <w:tc>
                <w:tcPr>
                  <w:tcW w:w="832" w:type="pct"/>
                  <w:tcBorders>
                    <w:top w:val="single" w:sz="4" w:space="0" w:color="auto"/>
                    <w:left w:val="nil"/>
                    <w:bottom w:val="single" w:sz="4" w:space="0" w:color="auto"/>
                    <w:right w:val="single" w:sz="4" w:space="0" w:color="auto"/>
                  </w:tcBorders>
                  <w:vAlign w:val="center"/>
                </w:tcPr>
                <w:p w14:paraId="5BF99BD6" w14:textId="77777777" w:rsidR="00E74453" w:rsidRDefault="00E74453" w:rsidP="001F3D07">
                  <w:pPr>
                    <w:widowControl/>
                    <w:spacing w:line="276" w:lineRule="auto"/>
                    <w:jc w:val="center"/>
                    <w:rPr>
                      <w:rFonts w:hAnsi="宋体" w:cs="宋体" w:hint="eastAsia"/>
                      <w:kern w:val="0"/>
                      <w:szCs w:val="24"/>
                    </w:rPr>
                  </w:pPr>
                  <w:r>
                    <w:rPr>
                      <w:rFonts w:hAnsi="宋体" w:cs="宋体" w:hint="eastAsia"/>
                      <w:kern w:val="0"/>
                      <w:szCs w:val="24"/>
                    </w:rPr>
                    <w:t>数量</w:t>
                  </w:r>
                </w:p>
              </w:tc>
            </w:tr>
            <w:tr w:rsidR="00E74453" w14:paraId="0E993ECF" w14:textId="77777777" w:rsidTr="001F3D07">
              <w:trPr>
                <w:trHeight w:val="341"/>
              </w:trPr>
              <w:tc>
                <w:tcPr>
                  <w:tcW w:w="650" w:type="pct"/>
                  <w:tcBorders>
                    <w:top w:val="single" w:sz="4" w:space="0" w:color="auto"/>
                    <w:left w:val="single" w:sz="4" w:space="0" w:color="auto"/>
                    <w:bottom w:val="single" w:sz="4" w:space="0" w:color="auto"/>
                    <w:right w:val="single" w:sz="4" w:space="0" w:color="auto"/>
                  </w:tcBorders>
                  <w:vAlign w:val="center"/>
                </w:tcPr>
                <w:p w14:paraId="4C18D143" w14:textId="77777777" w:rsidR="00E74453" w:rsidRDefault="00E74453" w:rsidP="001F3D07">
                  <w:pPr>
                    <w:pStyle w:val="aa"/>
                    <w:numPr>
                      <w:ilvl w:val="0"/>
                      <w:numId w:val="1"/>
                    </w:numPr>
                    <w:spacing w:line="460" w:lineRule="exact"/>
                    <w:contextualSpacing w:val="0"/>
                    <w:jc w:val="center"/>
                    <w:rPr>
                      <w:rFonts w:hAnsi="宋体" w:cs="宋体" w:hint="eastAsia"/>
                      <w:color w:val="000000"/>
                    </w:rPr>
                  </w:pPr>
                </w:p>
              </w:tc>
              <w:tc>
                <w:tcPr>
                  <w:tcW w:w="1047" w:type="pct"/>
                  <w:tcBorders>
                    <w:top w:val="single" w:sz="4" w:space="0" w:color="auto"/>
                    <w:left w:val="nil"/>
                    <w:bottom w:val="single" w:sz="4" w:space="0" w:color="auto"/>
                    <w:right w:val="single" w:sz="4" w:space="0" w:color="auto"/>
                  </w:tcBorders>
                  <w:vAlign w:val="center"/>
                </w:tcPr>
                <w:p w14:paraId="6F20D047" w14:textId="77777777" w:rsidR="00E74453" w:rsidRDefault="00E74453" w:rsidP="001F3D07">
                  <w:pPr>
                    <w:spacing w:line="240" w:lineRule="auto"/>
                  </w:pPr>
                  <w:r>
                    <w:rPr>
                      <w:rFonts w:hint="eastAsia"/>
                    </w:rPr>
                    <w:t>可编程直流电源</w:t>
                  </w:r>
                </w:p>
              </w:tc>
              <w:tc>
                <w:tcPr>
                  <w:tcW w:w="2469" w:type="pct"/>
                  <w:tcBorders>
                    <w:top w:val="single" w:sz="4" w:space="0" w:color="auto"/>
                    <w:left w:val="nil"/>
                    <w:bottom w:val="single" w:sz="4" w:space="0" w:color="auto"/>
                    <w:right w:val="single" w:sz="4" w:space="0" w:color="auto"/>
                  </w:tcBorders>
                  <w:vAlign w:val="center"/>
                </w:tcPr>
                <w:p w14:paraId="58E324EF" w14:textId="77777777" w:rsidR="00E74453" w:rsidRDefault="00E74453" w:rsidP="001F3D07">
                  <w:pPr>
                    <w:spacing w:line="240" w:lineRule="auto"/>
                  </w:pPr>
                  <w:r>
                    <w:rPr>
                      <w:rFonts w:hint="eastAsia"/>
                    </w:rPr>
                    <w:t>为恒流驱动电源提供直流电压输入，满足系统共500kW用电需求。</w:t>
                  </w:r>
                </w:p>
              </w:tc>
              <w:tc>
                <w:tcPr>
                  <w:tcW w:w="832" w:type="pct"/>
                  <w:tcBorders>
                    <w:top w:val="single" w:sz="4" w:space="0" w:color="auto"/>
                    <w:left w:val="nil"/>
                    <w:bottom w:val="single" w:sz="4" w:space="0" w:color="auto"/>
                    <w:right w:val="single" w:sz="4" w:space="0" w:color="auto"/>
                  </w:tcBorders>
                  <w:vAlign w:val="center"/>
                </w:tcPr>
                <w:p w14:paraId="1D0CC975" w14:textId="77777777" w:rsidR="00E74453" w:rsidRDefault="00E74453" w:rsidP="001F3D07">
                  <w:pPr>
                    <w:pStyle w:val="aa"/>
                    <w:spacing w:line="460" w:lineRule="exact"/>
                    <w:jc w:val="center"/>
                    <w:rPr>
                      <w:rFonts w:hAnsi="宋体" w:cs="宋体" w:hint="eastAsia"/>
                      <w:color w:val="000000"/>
                    </w:rPr>
                  </w:pPr>
                  <w:r>
                    <w:rPr>
                      <w:rFonts w:hAnsi="宋体" w:cs="宋体"/>
                      <w:color w:val="000000"/>
                    </w:rPr>
                    <w:t>5</w:t>
                  </w:r>
                </w:p>
              </w:tc>
            </w:tr>
            <w:tr w:rsidR="00E74453" w14:paraId="72A38C46" w14:textId="77777777" w:rsidTr="001F3D07">
              <w:trPr>
                <w:trHeight w:val="341"/>
              </w:trPr>
              <w:tc>
                <w:tcPr>
                  <w:tcW w:w="650" w:type="pct"/>
                  <w:tcBorders>
                    <w:top w:val="single" w:sz="4" w:space="0" w:color="auto"/>
                    <w:left w:val="single" w:sz="4" w:space="0" w:color="auto"/>
                    <w:bottom w:val="single" w:sz="4" w:space="0" w:color="auto"/>
                    <w:right w:val="single" w:sz="4" w:space="0" w:color="auto"/>
                  </w:tcBorders>
                  <w:vAlign w:val="center"/>
                </w:tcPr>
                <w:p w14:paraId="280B529C" w14:textId="77777777" w:rsidR="00E74453" w:rsidRDefault="00E74453" w:rsidP="001F3D07">
                  <w:pPr>
                    <w:pStyle w:val="aa"/>
                    <w:numPr>
                      <w:ilvl w:val="0"/>
                      <w:numId w:val="1"/>
                    </w:numPr>
                    <w:spacing w:line="460" w:lineRule="exact"/>
                    <w:contextualSpacing w:val="0"/>
                    <w:jc w:val="center"/>
                    <w:rPr>
                      <w:rFonts w:hAnsi="宋体" w:cs="宋体" w:hint="eastAsia"/>
                      <w:color w:val="000000"/>
                    </w:rPr>
                  </w:pPr>
                </w:p>
              </w:tc>
              <w:tc>
                <w:tcPr>
                  <w:tcW w:w="1047" w:type="pct"/>
                  <w:tcBorders>
                    <w:top w:val="single" w:sz="4" w:space="0" w:color="auto"/>
                    <w:left w:val="nil"/>
                    <w:bottom w:val="single" w:sz="4" w:space="0" w:color="auto"/>
                    <w:right w:val="single" w:sz="4" w:space="0" w:color="auto"/>
                  </w:tcBorders>
                  <w:vAlign w:val="center"/>
                </w:tcPr>
                <w:p w14:paraId="556CE21E" w14:textId="77777777" w:rsidR="00E74453" w:rsidRDefault="00E74453" w:rsidP="001F3D07">
                  <w:pPr>
                    <w:spacing w:line="240" w:lineRule="auto"/>
                  </w:pPr>
                  <w:r>
                    <w:rPr>
                      <w:rFonts w:hint="eastAsia"/>
                    </w:rPr>
                    <w:t>大功率模拟负载</w:t>
                  </w:r>
                </w:p>
              </w:tc>
              <w:tc>
                <w:tcPr>
                  <w:tcW w:w="2469" w:type="pct"/>
                  <w:tcBorders>
                    <w:top w:val="single" w:sz="4" w:space="0" w:color="auto"/>
                    <w:left w:val="nil"/>
                    <w:bottom w:val="single" w:sz="4" w:space="0" w:color="auto"/>
                    <w:right w:val="single" w:sz="4" w:space="0" w:color="auto"/>
                  </w:tcBorders>
                  <w:vAlign w:val="center"/>
                </w:tcPr>
                <w:p w14:paraId="4D2B829F" w14:textId="77777777" w:rsidR="00E74453" w:rsidRDefault="00E74453" w:rsidP="001F3D07">
                  <w:pPr>
                    <w:spacing w:line="240" w:lineRule="auto"/>
                  </w:pPr>
                  <w:r>
                    <w:rPr>
                      <w:rFonts w:hint="eastAsia"/>
                    </w:rPr>
                    <w:t>包括直流电子负载1、直流电子负载2、模拟二极管负载1及模拟二极管负载2。</w:t>
                  </w:r>
                </w:p>
                <w:p w14:paraId="193EF2EB" w14:textId="77777777" w:rsidR="00E74453" w:rsidRDefault="00E74453" w:rsidP="001F3D07">
                  <w:pPr>
                    <w:spacing w:line="240" w:lineRule="auto"/>
                  </w:pPr>
                  <w:r>
                    <w:rPr>
                      <w:rFonts w:hint="eastAsia"/>
                    </w:rPr>
                    <w:t>模拟真实负载工况，为恒流驱动电源负载。</w:t>
                  </w:r>
                </w:p>
              </w:tc>
              <w:tc>
                <w:tcPr>
                  <w:tcW w:w="832" w:type="pct"/>
                  <w:tcBorders>
                    <w:top w:val="single" w:sz="4" w:space="0" w:color="auto"/>
                    <w:left w:val="nil"/>
                    <w:bottom w:val="single" w:sz="4" w:space="0" w:color="auto"/>
                    <w:right w:val="single" w:sz="4" w:space="0" w:color="auto"/>
                  </w:tcBorders>
                  <w:vAlign w:val="center"/>
                </w:tcPr>
                <w:p w14:paraId="1EF9DD17" w14:textId="77777777" w:rsidR="00E74453" w:rsidRDefault="00E74453" w:rsidP="001F3D07">
                  <w:pPr>
                    <w:pStyle w:val="aa"/>
                    <w:spacing w:line="460" w:lineRule="exact"/>
                    <w:jc w:val="center"/>
                    <w:rPr>
                      <w:rFonts w:hAnsi="宋体" w:cs="宋体" w:hint="eastAsia"/>
                      <w:color w:val="000000"/>
                    </w:rPr>
                  </w:pPr>
                  <w:r>
                    <w:rPr>
                      <w:rFonts w:hAnsi="宋体" w:cs="宋体" w:hint="eastAsia"/>
                      <w:color w:val="000000"/>
                    </w:rPr>
                    <w:t>1</w:t>
                  </w:r>
                </w:p>
              </w:tc>
            </w:tr>
            <w:tr w:rsidR="00E74453" w14:paraId="161D02A2" w14:textId="77777777" w:rsidTr="001F3D07">
              <w:trPr>
                <w:trHeight w:val="341"/>
              </w:trPr>
              <w:tc>
                <w:tcPr>
                  <w:tcW w:w="650" w:type="pct"/>
                  <w:tcBorders>
                    <w:top w:val="single" w:sz="4" w:space="0" w:color="auto"/>
                    <w:left w:val="single" w:sz="4" w:space="0" w:color="auto"/>
                    <w:bottom w:val="single" w:sz="4" w:space="0" w:color="auto"/>
                    <w:right w:val="single" w:sz="4" w:space="0" w:color="auto"/>
                  </w:tcBorders>
                  <w:vAlign w:val="center"/>
                </w:tcPr>
                <w:p w14:paraId="0749603B" w14:textId="77777777" w:rsidR="00E74453" w:rsidRDefault="00E74453" w:rsidP="001F3D07">
                  <w:pPr>
                    <w:pStyle w:val="aa"/>
                    <w:numPr>
                      <w:ilvl w:val="0"/>
                      <w:numId w:val="1"/>
                    </w:numPr>
                    <w:spacing w:line="460" w:lineRule="exact"/>
                    <w:contextualSpacing w:val="0"/>
                    <w:jc w:val="center"/>
                    <w:rPr>
                      <w:rFonts w:hAnsi="宋体" w:cs="宋体" w:hint="eastAsia"/>
                      <w:color w:val="000000"/>
                    </w:rPr>
                  </w:pPr>
                </w:p>
              </w:tc>
              <w:tc>
                <w:tcPr>
                  <w:tcW w:w="1047" w:type="pct"/>
                  <w:tcBorders>
                    <w:top w:val="single" w:sz="4" w:space="0" w:color="auto"/>
                    <w:left w:val="nil"/>
                    <w:bottom w:val="single" w:sz="4" w:space="0" w:color="auto"/>
                    <w:right w:val="single" w:sz="4" w:space="0" w:color="auto"/>
                  </w:tcBorders>
                  <w:vAlign w:val="center"/>
                </w:tcPr>
                <w:p w14:paraId="24FD6238" w14:textId="77777777" w:rsidR="00E74453" w:rsidRDefault="00E74453" w:rsidP="001F3D07">
                  <w:pPr>
                    <w:spacing w:line="240" w:lineRule="auto"/>
                  </w:pPr>
                  <w:r>
                    <w:rPr>
                      <w:rFonts w:hint="eastAsia"/>
                    </w:rPr>
                    <w:t>多通道电压、电</w:t>
                  </w:r>
                  <w:r>
                    <w:rPr>
                      <w:rFonts w:hint="eastAsia"/>
                    </w:rPr>
                    <w:lastRenderedPageBreak/>
                    <w:t>流组网采集单元</w:t>
                  </w:r>
                </w:p>
              </w:tc>
              <w:tc>
                <w:tcPr>
                  <w:tcW w:w="2469" w:type="pct"/>
                  <w:tcBorders>
                    <w:top w:val="single" w:sz="4" w:space="0" w:color="auto"/>
                    <w:left w:val="nil"/>
                    <w:bottom w:val="single" w:sz="4" w:space="0" w:color="auto"/>
                    <w:right w:val="single" w:sz="4" w:space="0" w:color="auto"/>
                  </w:tcBorders>
                  <w:vAlign w:val="center"/>
                </w:tcPr>
                <w:p w14:paraId="27ADCD52" w14:textId="77777777" w:rsidR="00E74453" w:rsidRDefault="00E74453" w:rsidP="001F3D07">
                  <w:pPr>
                    <w:spacing w:line="240" w:lineRule="auto"/>
                  </w:pPr>
                  <w:r>
                    <w:rPr>
                      <w:rFonts w:hint="eastAsia"/>
                    </w:rPr>
                    <w:lastRenderedPageBreak/>
                    <w:t>通过电压（霍尔）、电流传感器、示波器对恒流驱动</w:t>
                  </w:r>
                  <w:r>
                    <w:rPr>
                      <w:rFonts w:hint="eastAsia"/>
                    </w:rPr>
                    <w:lastRenderedPageBreak/>
                    <w:t>电源的输出电压电流信号进行采集，发送</w:t>
                  </w:r>
                  <w:proofErr w:type="gramStart"/>
                  <w:r>
                    <w:rPr>
                      <w:rFonts w:hint="eastAsia"/>
                    </w:rPr>
                    <w:t>至软件</w:t>
                  </w:r>
                  <w:proofErr w:type="gramEnd"/>
                  <w:r>
                    <w:rPr>
                      <w:rFonts w:hint="eastAsia"/>
                    </w:rPr>
                    <w:t>平台进行数据处理和分析。</w:t>
                  </w:r>
                </w:p>
              </w:tc>
              <w:tc>
                <w:tcPr>
                  <w:tcW w:w="832" w:type="pct"/>
                  <w:tcBorders>
                    <w:top w:val="single" w:sz="4" w:space="0" w:color="auto"/>
                    <w:left w:val="nil"/>
                    <w:bottom w:val="single" w:sz="4" w:space="0" w:color="auto"/>
                    <w:right w:val="single" w:sz="4" w:space="0" w:color="auto"/>
                  </w:tcBorders>
                  <w:vAlign w:val="center"/>
                </w:tcPr>
                <w:p w14:paraId="51AA877F" w14:textId="77777777" w:rsidR="00E74453" w:rsidRDefault="00E74453" w:rsidP="001F3D07">
                  <w:pPr>
                    <w:pStyle w:val="aa"/>
                    <w:spacing w:line="460" w:lineRule="exact"/>
                    <w:jc w:val="center"/>
                    <w:rPr>
                      <w:rFonts w:hAnsi="宋体" w:cs="宋体" w:hint="eastAsia"/>
                      <w:color w:val="000000"/>
                    </w:rPr>
                  </w:pPr>
                  <w:r>
                    <w:rPr>
                      <w:rFonts w:hAnsi="宋体" w:cs="宋体" w:hint="eastAsia"/>
                      <w:color w:val="000000"/>
                    </w:rPr>
                    <w:lastRenderedPageBreak/>
                    <w:t>1</w:t>
                  </w:r>
                </w:p>
              </w:tc>
            </w:tr>
            <w:tr w:rsidR="00E74453" w14:paraId="38154C32" w14:textId="77777777" w:rsidTr="001F3D07">
              <w:trPr>
                <w:trHeight w:val="341"/>
              </w:trPr>
              <w:tc>
                <w:tcPr>
                  <w:tcW w:w="650" w:type="pct"/>
                  <w:tcBorders>
                    <w:top w:val="single" w:sz="4" w:space="0" w:color="auto"/>
                    <w:left w:val="single" w:sz="4" w:space="0" w:color="auto"/>
                    <w:bottom w:val="single" w:sz="4" w:space="0" w:color="auto"/>
                    <w:right w:val="single" w:sz="4" w:space="0" w:color="auto"/>
                  </w:tcBorders>
                  <w:vAlign w:val="center"/>
                </w:tcPr>
                <w:p w14:paraId="71FABF1D" w14:textId="77777777" w:rsidR="00E74453" w:rsidRDefault="00E74453" w:rsidP="001F3D07">
                  <w:pPr>
                    <w:pStyle w:val="aa"/>
                    <w:numPr>
                      <w:ilvl w:val="0"/>
                      <w:numId w:val="1"/>
                    </w:numPr>
                    <w:spacing w:line="460" w:lineRule="exact"/>
                    <w:contextualSpacing w:val="0"/>
                    <w:jc w:val="center"/>
                    <w:rPr>
                      <w:rFonts w:hAnsi="宋体" w:cs="宋体" w:hint="eastAsia"/>
                      <w:color w:val="000000"/>
                    </w:rPr>
                  </w:pPr>
                </w:p>
              </w:tc>
              <w:tc>
                <w:tcPr>
                  <w:tcW w:w="1047" w:type="pct"/>
                  <w:tcBorders>
                    <w:top w:val="single" w:sz="4" w:space="0" w:color="auto"/>
                    <w:left w:val="nil"/>
                    <w:bottom w:val="single" w:sz="4" w:space="0" w:color="auto"/>
                    <w:right w:val="single" w:sz="4" w:space="0" w:color="auto"/>
                  </w:tcBorders>
                  <w:vAlign w:val="center"/>
                </w:tcPr>
                <w:p w14:paraId="3B82B991" w14:textId="77777777" w:rsidR="00E74453" w:rsidRDefault="00E74453" w:rsidP="001F3D07">
                  <w:pPr>
                    <w:spacing w:line="240" w:lineRule="auto"/>
                  </w:pPr>
                  <w:r>
                    <w:rPr>
                      <w:rFonts w:hint="eastAsia"/>
                    </w:rPr>
                    <w:t>热成像装置</w:t>
                  </w:r>
                </w:p>
              </w:tc>
              <w:tc>
                <w:tcPr>
                  <w:tcW w:w="2469" w:type="pct"/>
                  <w:tcBorders>
                    <w:top w:val="single" w:sz="4" w:space="0" w:color="auto"/>
                    <w:left w:val="nil"/>
                    <w:bottom w:val="single" w:sz="4" w:space="0" w:color="auto"/>
                    <w:right w:val="single" w:sz="4" w:space="0" w:color="auto"/>
                  </w:tcBorders>
                  <w:vAlign w:val="center"/>
                </w:tcPr>
                <w:p w14:paraId="2115B73C" w14:textId="77777777" w:rsidR="00E74453" w:rsidRDefault="00E74453" w:rsidP="001F3D07">
                  <w:pPr>
                    <w:spacing w:line="240" w:lineRule="auto"/>
                  </w:pPr>
                  <w:r>
                    <w:rPr>
                      <w:rFonts w:hint="eastAsia"/>
                    </w:rPr>
                    <w:t>测试可编程直流电源、大功率模拟负载等的温升情况，保证系统散热正常。</w:t>
                  </w:r>
                </w:p>
              </w:tc>
              <w:tc>
                <w:tcPr>
                  <w:tcW w:w="832" w:type="pct"/>
                  <w:tcBorders>
                    <w:top w:val="single" w:sz="4" w:space="0" w:color="auto"/>
                    <w:left w:val="nil"/>
                    <w:bottom w:val="single" w:sz="4" w:space="0" w:color="auto"/>
                    <w:right w:val="single" w:sz="4" w:space="0" w:color="auto"/>
                  </w:tcBorders>
                  <w:vAlign w:val="center"/>
                </w:tcPr>
                <w:p w14:paraId="59233E2E" w14:textId="77777777" w:rsidR="00E74453" w:rsidRDefault="00E74453" w:rsidP="001F3D07">
                  <w:pPr>
                    <w:pStyle w:val="aa"/>
                    <w:spacing w:line="460" w:lineRule="exact"/>
                    <w:jc w:val="center"/>
                    <w:rPr>
                      <w:rFonts w:hAnsi="宋体" w:cs="宋体" w:hint="eastAsia"/>
                      <w:color w:val="000000"/>
                    </w:rPr>
                  </w:pPr>
                  <w:r>
                    <w:rPr>
                      <w:rFonts w:hAnsi="宋体" w:cs="宋体" w:hint="eastAsia"/>
                      <w:color w:val="000000"/>
                    </w:rPr>
                    <w:t>1</w:t>
                  </w:r>
                </w:p>
              </w:tc>
            </w:tr>
            <w:tr w:rsidR="00E74453" w14:paraId="24F8A013" w14:textId="77777777" w:rsidTr="001F3D07">
              <w:trPr>
                <w:trHeight w:val="341"/>
              </w:trPr>
              <w:tc>
                <w:tcPr>
                  <w:tcW w:w="650" w:type="pct"/>
                  <w:tcBorders>
                    <w:top w:val="single" w:sz="4" w:space="0" w:color="auto"/>
                    <w:left w:val="single" w:sz="4" w:space="0" w:color="auto"/>
                    <w:bottom w:val="single" w:sz="4" w:space="0" w:color="auto"/>
                    <w:right w:val="single" w:sz="4" w:space="0" w:color="auto"/>
                  </w:tcBorders>
                  <w:vAlign w:val="center"/>
                </w:tcPr>
                <w:p w14:paraId="2418D9B5" w14:textId="77777777" w:rsidR="00E74453" w:rsidRDefault="00E74453" w:rsidP="001F3D07">
                  <w:pPr>
                    <w:pStyle w:val="aa"/>
                    <w:numPr>
                      <w:ilvl w:val="0"/>
                      <w:numId w:val="1"/>
                    </w:numPr>
                    <w:spacing w:line="460" w:lineRule="exact"/>
                    <w:contextualSpacing w:val="0"/>
                    <w:jc w:val="center"/>
                    <w:rPr>
                      <w:rFonts w:hAnsi="宋体" w:cs="宋体" w:hint="eastAsia"/>
                      <w:color w:val="000000"/>
                    </w:rPr>
                  </w:pPr>
                </w:p>
              </w:tc>
              <w:tc>
                <w:tcPr>
                  <w:tcW w:w="1047" w:type="pct"/>
                  <w:tcBorders>
                    <w:top w:val="single" w:sz="4" w:space="0" w:color="auto"/>
                    <w:left w:val="nil"/>
                    <w:bottom w:val="single" w:sz="4" w:space="0" w:color="auto"/>
                    <w:right w:val="single" w:sz="4" w:space="0" w:color="auto"/>
                  </w:tcBorders>
                  <w:vAlign w:val="center"/>
                </w:tcPr>
                <w:p w14:paraId="6864A96D" w14:textId="77777777" w:rsidR="00E74453" w:rsidRDefault="00E74453" w:rsidP="001F3D07">
                  <w:pPr>
                    <w:spacing w:line="240" w:lineRule="auto"/>
                  </w:pPr>
                  <w:r>
                    <w:rPr>
                      <w:rFonts w:hint="eastAsia"/>
                    </w:rPr>
                    <w:t xml:space="preserve"> 功率半导体测试仪</w:t>
                  </w:r>
                </w:p>
              </w:tc>
              <w:tc>
                <w:tcPr>
                  <w:tcW w:w="2469" w:type="pct"/>
                  <w:tcBorders>
                    <w:top w:val="single" w:sz="4" w:space="0" w:color="auto"/>
                    <w:left w:val="nil"/>
                    <w:bottom w:val="single" w:sz="4" w:space="0" w:color="auto"/>
                    <w:right w:val="single" w:sz="4" w:space="0" w:color="auto"/>
                  </w:tcBorders>
                  <w:vAlign w:val="center"/>
                </w:tcPr>
                <w:p w14:paraId="78C4AF08" w14:textId="77777777" w:rsidR="00E74453" w:rsidRDefault="00E74453" w:rsidP="001F3D07">
                  <w:pPr>
                    <w:spacing w:line="240" w:lineRule="auto"/>
                  </w:pPr>
                  <w:r>
                    <w:rPr>
                      <w:rFonts w:hint="eastAsia"/>
                    </w:rPr>
                    <w:t>对大功率驱动电源所使用的功率半导体器件进行</w:t>
                  </w:r>
                  <w:proofErr w:type="gramStart"/>
                  <w:r>
                    <w:rPr>
                      <w:rFonts w:hint="eastAsia"/>
                    </w:rPr>
                    <w:t>关键电</w:t>
                  </w:r>
                  <w:proofErr w:type="gramEnd"/>
                  <w:r>
                    <w:rPr>
                      <w:rFonts w:hint="eastAsia"/>
                    </w:rPr>
                    <w:t>性能测试，确保器件状态完好。</w:t>
                  </w:r>
                </w:p>
              </w:tc>
              <w:tc>
                <w:tcPr>
                  <w:tcW w:w="832" w:type="pct"/>
                  <w:tcBorders>
                    <w:top w:val="single" w:sz="4" w:space="0" w:color="auto"/>
                    <w:left w:val="nil"/>
                    <w:bottom w:val="single" w:sz="4" w:space="0" w:color="auto"/>
                    <w:right w:val="single" w:sz="4" w:space="0" w:color="auto"/>
                  </w:tcBorders>
                  <w:vAlign w:val="center"/>
                </w:tcPr>
                <w:p w14:paraId="2C7BD073" w14:textId="77777777" w:rsidR="00E74453" w:rsidRDefault="00E74453" w:rsidP="001F3D07">
                  <w:pPr>
                    <w:pStyle w:val="aa"/>
                    <w:spacing w:line="460" w:lineRule="exact"/>
                    <w:jc w:val="center"/>
                    <w:rPr>
                      <w:rFonts w:hAnsi="宋体" w:cs="宋体" w:hint="eastAsia"/>
                      <w:color w:val="000000"/>
                    </w:rPr>
                  </w:pPr>
                  <w:r>
                    <w:rPr>
                      <w:rFonts w:hAnsi="宋体" w:cs="宋体" w:hint="eastAsia"/>
                      <w:color w:val="000000"/>
                    </w:rPr>
                    <w:t>1</w:t>
                  </w:r>
                </w:p>
              </w:tc>
            </w:tr>
            <w:tr w:rsidR="00E74453" w14:paraId="61486317" w14:textId="77777777" w:rsidTr="001F3D07">
              <w:trPr>
                <w:trHeight w:val="341"/>
              </w:trPr>
              <w:tc>
                <w:tcPr>
                  <w:tcW w:w="650" w:type="pct"/>
                  <w:tcBorders>
                    <w:top w:val="single" w:sz="4" w:space="0" w:color="auto"/>
                    <w:left w:val="single" w:sz="4" w:space="0" w:color="auto"/>
                    <w:bottom w:val="single" w:sz="4" w:space="0" w:color="auto"/>
                    <w:right w:val="single" w:sz="4" w:space="0" w:color="auto"/>
                  </w:tcBorders>
                  <w:vAlign w:val="center"/>
                </w:tcPr>
                <w:p w14:paraId="7121B9A3" w14:textId="77777777" w:rsidR="00E74453" w:rsidRDefault="00E74453" w:rsidP="001F3D07">
                  <w:pPr>
                    <w:pStyle w:val="aa"/>
                    <w:numPr>
                      <w:ilvl w:val="0"/>
                      <w:numId w:val="1"/>
                    </w:numPr>
                    <w:spacing w:line="460" w:lineRule="exact"/>
                    <w:contextualSpacing w:val="0"/>
                    <w:jc w:val="center"/>
                    <w:rPr>
                      <w:rFonts w:hAnsi="宋体" w:cs="宋体" w:hint="eastAsia"/>
                      <w:color w:val="000000"/>
                    </w:rPr>
                  </w:pPr>
                </w:p>
              </w:tc>
              <w:tc>
                <w:tcPr>
                  <w:tcW w:w="1047" w:type="pct"/>
                  <w:tcBorders>
                    <w:top w:val="single" w:sz="4" w:space="0" w:color="auto"/>
                    <w:left w:val="nil"/>
                    <w:bottom w:val="single" w:sz="4" w:space="0" w:color="auto"/>
                    <w:right w:val="single" w:sz="4" w:space="0" w:color="auto"/>
                  </w:tcBorders>
                  <w:vAlign w:val="center"/>
                </w:tcPr>
                <w:p w14:paraId="35DBA005" w14:textId="77777777" w:rsidR="00E74453" w:rsidRDefault="00E74453" w:rsidP="001F3D07">
                  <w:pPr>
                    <w:spacing w:line="240" w:lineRule="auto"/>
                  </w:pPr>
                  <w:r>
                    <w:rPr>
                      <w:rFonts w:hint="eastAsia"/>
                    </w:rPr>
                    <w:t>大功率水冷机组</w:t>
                  </w:r>
                </w:p>
              </w:tc>
              <w:tc>
                <w:tcPr>
                  <w:tcW w:w="2469" w:type="pct"/>
                  <w:tcBorders>
                    <w:top w:val="single" w:sz="4" w:space="0" w:color="auto"/>
                    <w:left w:val="nil"/>
                    <w:bottom w:val="single" w:sz="4" w:space="0" w:color="auto"/>
                    <w:right w:val="single" w:sz="4" w:space="0" w:color="auto"/>
                  </w:tcBorders>
                  <w:vAlign w:val="center"/>
                </w:tcPr>
                <w:p w14:paraId="4596B8C2" w14:textId="77777777" w:rsidR="00E74453" w:rsidRDefault="00E74453" w:rsidP="001F3D07">
                  <w:pPr>
                    <w:spacing w:line="240" w:lineRule="auto"/>
                  </w:pPr>
                  <w:r>
                    <w:rPr>
                      <w:rFonts w:hint="eastAsia"/>
                    </w:rPr>
                    <w:t>为大功率模拟负载提供不小于200kW的制冷量。</w:t>
                  </w:r>
                </w:p>
              </w:tc>
              <w:tc>
                <w:tcPr>
                  <w:tcW w:w="832" w:type="pct"/>
                  <w:tcBorders>
                    <w:top w:val="single" w:sz="4" w:space="0" w:color="auto"/>
                    <w:left w:val="nil"/>
                    <w:bottom w:val="single" w:sz="4" w:space="0" w:color="auto"/>
                    <w:right w:val="single" w:sz="4" w:space="0" w:color="auto"/>
                  </w:tcBorders>
                  <w:vAlign w:val="center"/>
                </w:tcPr>
                <w:p w14:paraId="423AB541" w14:textId="77777777" w:rsidR="00E74453" w:rsidRDefault="00E74453" w:rsidP="001F3D07">
                  <w:pPr>
                    <w:pStyle w:val="aa"/>
                    <w:spacing w:line="460" w:lineRule="exact"/>
                    <w:jc w:val="center"/>
                    <w:rPr>
                      <w:rFonts w:hAnsi="宋体" w:cs="宋体" w:hint="eastAsia"/>
                      <w:color w:val="000000"/>
                    </w:rPr>
                  </w:pPr>
                  <w:r>
                    <w:rPr>
                      <w:rFonts w:hAnsi="宋体" w:cs="宋体" w:hint="eastAsia"/>
                      <w:color w:val="000000"/>
                    </w:rPr>
                    <w:t>1</w:t>
                  </w:r>
                </w:p>
              </w:tc>
            </w:tr>
          </w:tbl>
          <w:p w14:paraId="310E5973" w14:textId="77777777" w:rsidR="00E74453" w:rsidRDefault="00E74453" w:rsidP="001F3D07">
            <w:pPr>
              <w:spacing w:line="240" w:lineRule="auto"/>
            </w:pPr>
          </w:p>
        </w:tc>
        <w:tc>
          <w:tcPr>
            <w:tcW w:w="1792" w:type="dxa"/>
          </w:tcPr>
          <w:p w14:paraId="0E8A606E" w14:textId="77777777" w:rsidR="00E74453" w:rsidRDefault="00E74453" w:rsidP="001F3D07">
            <w:pPr>
              <w:spacing w:line="240" w:lineRule="auto"/>
            </w:pPr>
          </w:p>
        </w:tc>
        <w:tc>
          <w:tcPr>
            <w:tcW w:w="1440" w:type="dxa"/>
          </w:tcPr>
          <w:p w14:paraId="6DA212A8" w14:textId="77777777" w:rsidR="00E74453" w:rsidRDefault="00E74453" w:rsidP="001F3D07">
            <w:pPr>
              <w:spacing w:line="240" w:lineRule="auto"/>
            </w:pPr>
          </w:p>
        </w:tc>
        <w:tc>
          <w:tcPr>
            <w:tcW w:w="1910" w:type="dxa"/>
          </w:tcPr>
          <w:p w14:paraId="7DB2A7CB" w14:textId="77777777" w:rsidR="00E74453" w:rsidRDefault="00E74453" w:rsidP="001F3D07">
            <w:pPr>
              <w:spacing w:line="240" w:lineRule="auto"/>
            </w:pPr>
          </w:p>
        </w:tc>
      </w:tr>
      <w:tr w:rsidR="00E74453" w14:paraId="3E87BBC2" w14:textId="77777777" w:rsidTr="001F3D07">
        <w:trPr>
          <w:trHeight w:val="454"/>
        </w:trPr>
        <w:tc>
          <w:tcPr>
            <w:tcW w:w="534" w:type="dxa"/>
            <w:vAlign w:val="center"/>
          </w:tcPr>
          <w:p w14:paraId="1D8B6174" w14:textId="77777777" w:rsidR="00E74453" w:rsidRDefault="00E74453" w:rsidP="001F3D07">
            <w:pPr>
              <w:widowControl/>
              <w:jc w:val="center"/>
              <w:textAlignment w:val="center"/>
            </w:pPr>
            <w:r>
              <w:rPr>
                <w:rFonts w:hAnsi="宋体" w:cs="宋体" w:hint="eastAsia"/>
                <w:color w:val="000000"/>
                <w:kern w:val="0"/>
                <w:sz w:val="22"/>
                <w:szCs w:val="22"/>
                <w:lang w:bidi="ar"/>
              </w:rPr>
              <w:t>31</w:t>
            </w:r>
          </w:p>
        </w:tc>
        <w:tc>
          <w:tcPr>
            <w:tcW w:w="1559" w:type="dxa"/>
          </w:tcPr>
          <w:p w14:paraId="07266FC4" w14:textId="77777777" w:rsidR="00E74453" w:rsidRDefault="00E74453" w:rsidP="001F3D07">
            <w:pPr>
              <w:spacing w:line="240" w:lineRule="auto"/>
            </w:pPr>
            <w:r>
              <w:rPr>
                <w:rFonts w:hint="eastAsia"/>
              </w:rPr>
              <w:t>第五章技术、服务需求</w:t>
            </w:r>
          </w:p>
          <w:p w14:paraId="689A76C3" w14:textId="77777777" w:rsidR="00E74453" w:rsidRDefault="00E74453" w:rsidP="001F3D07">
            <w:pPr>
              <w:spacing w:line="240" w:lineRule="auto"/>
            </w:pPr>
            <w:r>
              <w:rPr>
                <w:rFonts w:hint="eastAsia"/>
              </w:rPr>
              <w:t>三、具体需求或要求</w:t>
            </w:r>
          </w:p>
          <w:p w14:paraId="08CAF866" w14:textId="77777777" w:rsidR="00E74453" w:rsidRDefault="00E74453" w:rsidP="001F3D07">
            <w:pPr>
              <w:spacing w:line="240" w:lineRule="auto"/>
            </w:pPr>
            <w:r>
              <w:rPr>
                <w:rFonts w:hint="eastAsia"/>
              </w:rPr>
              <w:lastRenderedPageBreak/>
              <w:t>★4.应交付的技术文件清单</w:t>
            </w:r>
          </w:p>
        </w:tc>
        <w:tc>
          <w:tcPr>
            <w:tcW w:w="2404" w:type="dxa"/>
          </w:tcPr>
          <w:tbl>
            <w:tblPr>
              <w:tblW w:w="2300" w:type="dxa"/>
              <w:tblLayout w:type="fixed"/>
              <w:tblLook w:val="04A0" w:firstRow="1" w:lastRow="0" w:firstColumn="1" w:lastColumn="0" w:noHBand="0" w:noVBand="1"/>
            </w:tblPr>
            <w:tblGrid>
              <w:gridCol w:w="317"/>
              <w:gridCol w:w="1683"/>
              <w:gridCol w:w="300"/>
            </w:tblGrid>
            <w:tr w:rsidR="00E74453" w14:paraId="5C4F75C2" w14:textId="77777777" w:rsidTr="001F3D07">
              <w:trPr>
                <w:trHeight w:val="341"/>
              </w:trPr>
              <w:tc>
                <w:tcPr>
                  <w:tcW w:w="689" w:type="pct"/>
                  <w:tcBorders>
                    <w:top w:val="single" w:sz="4" w:space="0" w:color="auto"/>
                    <w:left w:val="single" w:sz="4" w:space="0" w:color="auto"/>
                    <w:bottom w:val="single" w:sz="4" w:space="0" w:color="auto"/>
                    <w:right w:val="single" w:sz="4" w:space="0" w:color="auto"/>
                  </w:tcBorders>
                  <w:vAlign w:val="center"/>
                </w:tcPr>
                <w:p w14:paraId="6DA8278F" w14:textId="77777777" w:rsidR="00E74453" w:rsidRDefault="00E74453" w:rsidP="001F3D07">
                  <w:pPr>
                    <w:widowControl/>
                    <w:spacing w:line="276" w:lineRule="auto"/>
                    <w:jc w:val="center"/>
                    <w:rPr>
                      <w:rFonts w:hAnsi="宋体" w:cs="宋体" w:hint="eastAsia"/>
                      <w:kern w:val="0"/>
                      <w:szCs w:val="24"/>
                    </w:rPr>
                  </w:pPr>
                  <w:r>
                    <w:rPr>
                      <w:rFonts w:hAnsi="宋体" w:cs="宋体" w:hint="eastAsia"/>
                      <w:kern w:val="0"/>
                      <w:szCs w:val="24"/>
                    </w:rPr>
                    <w:lastRenderedPageBreak/>
                    <w:t>序号</w:t>
                  </w:r>
                </w:p>
              </w:tc>
              <w:tc>
                <w:tcPr>
                  <w:tcW w:w="3658" w:type="pct"/>
                  <w:tcBorders>
                    <w:top w:val="single" w:sz="4" w:space="0" w:color="auto"/>
                    <w:left w:val="single" w:sz="4" w:space="0" w:color="auto"/>
                    <w:bottom w:val="single" w:sz="4" w:space="0" w:color="auto"/>
                    <w:right w:val="single" w:sz="4" w:space="0" w:color="auto"/>
                  </w:tcBorders>
                  <w:vAlign w:val="center"/>
                </w:tcPr>
                <w:p w14:paraId="6702963A" w14:textId="77777777" w:rsidR="00E74453" w:rsidRDefault="00E74453" w:rsidP="001F3D07">
                  <w:pPr>
                    <w:widowControl/>
                    <w:spacing w:line="276" w:lineRule="auto"/>
                    <w:jc w:val="center"/>
                    <w:rPr>
                      <w:rFonts w:hAnsi="宋体" w:cs="宋体" w:hint="eastAsia"/>
                      <w:kern w:val="0"/>
                      <w:szCs w:val="24"/>
                    </w:rPr>
                  </w:pPr>
                  <w:r>
                    <w:rPr>
                      <w:rFonts w:hAnsi="宋体" w:cs="宋体" w:hint="eastAsia"/>
                      <w:kern w:val="0"/>
                      <w:szCs w:val="24"/>
                    </w:rPr>
                    <w:t>文件名称</w:t>
                  </w:r>
                </w:p>
              </w:tc>
              <w:tc>
                <w:tcPr>
                  <w:tcW w:w="652" w:type="pct"/>
                  <w:tcBorders>
                    <w:top w:val="single" w:sz="4" w:space="0" w:color="auto"/>
                    <w:left w:val="single" w:sz="4" w:space="0" w:color="auto"/>
                    <w:bottom w:val="single" w:sz="4" w:space="0" w:color="auto"/>
                    <w:right w:val="single" w:sz="4" w:space="0" w:color="auto"/>
                  </w:tcBorders>
                  <w:vAlign w:val="center"/>
                </w:tcPr>
                <w:p w14:paraId="694A23E2" w14:textId="77777777" w:rsidR="00E74453" w:rsidRDefault="00E74453" w:rsidP="001F3D07">
                  <w:pPr>
                    <w:widowControl/>
                    <w:spacing w:line="276" w:lineRule="auto"/>
                    <w:jc w:val="center"/>
                    <w:rPr>
                      <w:rFonts w:hAnsi="宋体" w:cs="宋体" w:hint="eastAsia"/>
                      <w:kern w:val="0"/>
                      <w:szCs w:val="24"/>
                    </w:rPr>
                  </w:pPr>
                  <w:r>
                    <w:rPr>
                      <w:rFonts w:hAnsi="宋体" w:cs="宋体" w:hint="eastAsia"/>
                      <w:kern w:val="0"/>
                      <w:szCs w:val="24"/>
                    </w:rPr>
                    <w:t>数量</w:t>
                  </w:r>
                </w:p>
              </w:tc>
            </w:tr>
            <w:tr w:rsidR="00E74453" w14:paraId="3C9D6708" w14:textId="77777777" w:rsidTr="001F3D07">
              <w:trPr>
                <w:trHeight w:val="341"/>
              </w:trPr>
              <w:tc>
                <w:tcPr>
                  <w:tcW w:w="689" w:type="pct"/>
                  <w:tcBorders>
                    <w:top w:val="single" w:sz="4" w:space="0" w:color="auto"/>
                    <w:left w:val="single" w:sz="4" w:space="0" w:color="auto"/>
                    <w:bottom w:val="single" w:sz="4" w:space="0" w:color="auto"/>
                    <w:right w:val="single" w:sz="4" w:space="0" w:color="auto"/>
                  </w:tcBorders>
                  <w:vAlign w:val="center"/>
                </w:tcPr>
                <w:p w14:paraId="6F657974" w14:textId="77777777" w:rsidR="00E74453" w:rsidRDefault="00E74453" w:rsidP="001F3D07">
                  <w:pPr>
                    <w:pStyle w:val="aa"/>
                    <w:numPr>
                      <w:ilvl w:val="0"/>
                      <w:numId w:val="2"/>
                    </w:numPr>
                    <w:spacing w:line="460" w:lineRule="exact"/>
                    <w:ind w:left="425" w:hanging="425"/>
                    <w:contextualSpacing w:val="0"/>
                    <w:jc w:val="center"/>
                    <w:rPr>
                      <w:rFonts w:hAnsi="宋体" w:cs="宋体" w:hint="eastAsia"/>
                      <w:color w:val="000000"/>
                    </w:rPr>
                  </w:pPr>
                </w:p>
              </w:tc>
              <w:tc>
                <w:tcPr>
                  <w:tcW w:w="3658" w:type="pct"/>
                  <w:tcBorders>
                    <w:top w:val="single" w:sz="4" w:space="0" w:color="auto"/>
                    <w:left w:val="single" w:sz="4" w:space="0" w:color="auto"/>
                    <w:bottom w:val="single" w:sz="4" w:space="0" w:color="auto"/>
                    <w:right w:val="single" w:sz="4" w:space="0" w:color="auto"/>
                  </w:tcBorders>
                  <w:vAlign w:val="center"/>
                </w:tcPr>
                <w:p w14:paraId="22F13926" w14:textId="77777777" w:rsidR="00E74453" w:rsidRDefault="00E74453" w:rsidP="001F3D07">
                  <w:pPr>
                    <w:pStyle w:val="aa"/>
                    <w:spacing w:line="460" w:lineRule="exact"/>
                    <w:jc w:val="center"/>
                  </w:pPr>
                  <w:r>
                    <w:rPr>
                      <w:rFonts w:hint="eastAsia"/>
                    </w:rPr>
                    <w:t>系统设</w:t>
                  </w:r>
                  <w:r>
                    <w:rPr>
                      <w:rFonts w:hint="eastAsia"/>
                    </w:rPr>
                    <w:lastRenderedPageBreak/>
                    <w:t>计方案</w:t>
                  </w:r>
                </w:p>
              </w:tc>
              <w:tc>
                <w:tcPr>
                  <w:tcW w:w="652" w:type="pct"/>
                  <w:tcBorders>
                    <w:top w:val="single" w:sz="4" w:space="0" w:color="auto"/>
                    <w:left w:val="single" w:sz="4" w:space="0" w:color="auto"/>
                    <w:bottom w:val="single" w:sz="4" w:space="0" w:color="auto"/>
                    <w:right w:val="single" w:sz="4" w:space="0" w:color="auto"/>
                  </w:tcBorders>
                  <w:vAlign w:val="center"/>
                </w:tcPr>
                <w:p w14:paraId="1B2A30C3" w14:textId="77777777" w:rsidR="00E74453" w:rsidRDefault="00E74453" w:rsidP="001F3D07">
                  <w:pPr>
                    <w:pStyle w:val="aa"/>
                    <w:spacing w:line="460" w:lineRule="exact"/>
                    <w:jc w:val="center"/>
                    <w:rPr>
                      <w:rFonts w:hAnsi="宋体" w:cs="宋体" w:hint="eastAsia"/>
                      <w:color w:val="000000"/>
                    </w:rPr>
                  </w:pPr>
                  <w:r>
                    <w:rPr>
                      <w:rFonts w:hAnsi="宋体" w:cs="宋体" w:hint="eastAsia"/>
                      <w:color w:val="000000"/>
                    </w:rPr>
                    <w:lastRenderedPageBreak/>
                    <w:t>1</w:t>
                  </w:r>
                </w:p>
              </w:tc>
            </w:tr>
            <w:tr w:rsidR="00E74453" w14:paraId="6B699197" w14:textId="77777777" w:rsidTr="001F3D07">
              <w:trPr>
                <w:trHeight w:val="341"/>
              </w:trPr>
              <w:tc>
                <w:tcPr>
                  <w:tcW w:w="689" w:type="pct"/>
                  <w:tcBorders>
                    <w:top w:val="single" w:sz="4" w:space="0" w:color="auto"/>
                    <w:left w:val="single" w:sz="4" w:space="0" w:color="auto"/>
                    <w:bottom w:val="single" w:sz="4" w:space="0" w:color="auto"/>
                    <w:right w:val="single" w:sz="4" w:space="0" w:color="auto"/>
                  </w:tcBorders>
                  <w:vAlign w:val="center"/>
                </w:tcPr>
                <w:p w14:paraId="7D866E9A" w14:textId="77777777" w:rsidR="00E74453" w:rsidRDefault="00E74453" w:rsidP="001F3D07">
                  <w:pPr>
                    <w:pStyle w:val="aa"/>
                    <w:numPr>
                      <w:ilvl w:val="0"/>
                      <w:numId w:val="2"/>
                    </w:numPr>
                    <w:spacing w:line="460" w:lineRule="exact"/>
                    <w:ind w:left="425" w:hanging="425"/>
                    <w:contextualSpacing w:val="0"/>
                    <w:jc w:val="center"/>
                    <w:rPr>
                      <w:rFonts w:hAnsi="宋体" w:cs="宋体" w:hint="eastAsia"/>
                      <w:color w:val="000000"/>
                    </w:rPr>
                  </w:pPr>
                </w:p>
              </w:tc>
              <w:tc>
                <w:tcPr>
                  <w:tcW w:w="3658" w:type="pct"/>
                  <w:tcBorders>
                    <w:top w:val="single" w:sz="4" w:space="0" w:color="auto"/>
                    <w:left w:val="single" w:sz="4" w:space="0" w:color="auto"/>
                    <w:bottom w:val="single" w:sz="4" w:space="0" w:color="auto"/>
                    <w:right w:val="single" w:sz="4" w:space="0" w:color="auto"/>
                  </w:tcBorders>
                  <w:vAlign w:val="center"/>
                </w:tcPr>
                <w:p w14:paraId="294DFBD7" w14:textId="77777777" w:rsidR="00E74453" w:rsidRDefault="00E74453" w:rsidP="001F3D07">
                  <w:pPr>
                    <w:pStyle w:val="aa"/>
                    <w:spacing w:line="460" w:lineRule="exact"/>
                    <w:jc w:val="center"/>
                  </w:pPr>
                  <w:r>
                    <w:rPr>
                      <w:rFonts w:hint="eastAsia"/>
                    </w:rPr>
                    <w:t>电气连接图纸</w:t>
                  </w:r>
                </w:p>
              </w:tc>
              <w:tc>
                <w:tcPr>
                  <w:tcW w:w="652" w:type="pct"/>
                  <w:tcBorders>
                    <w:top w:val="single" w:sz="4" w:space="0" w:color="auto"/>
                    <w:left w:val="single" w:sz="4" w:space="0" w:color="auto"/>
                    <w:bottom w:val="single" w:sz="4" w:space="0" w:color="auto"/>
                    <w:right w:val="single" w:sz="4" w:space="0" w:color="auto"/>
                  </w:tcBorders>
                  <w:vAlign w:val="center"/>
                </w:tcPr>
                <w:p w14:paraId="2FC31E2E" w14:textId="77777777" w:rsidR="00E74453" w:rsidRDefault="00E74453" w:rsidP="001F3D07">
                  <w:pPr>
                    <w:pStyle w:val="aa"/>
                    <w:spacing w:line="460" w:lineRule="exact"/>
                    <w:jc w:val="center"/>
                    <w:rPr>
                      <w:rFonts w:hAnsi="宋体" w:cs="宋体" w:hint="eastAsia"/>
                      <w:color w:val="000000"/>
                    </w:rPr>
                  </w:pPr>
                  <w:r>
                    <w:rPr>
                      <w:rFonts w:hAnsi="宋体" w:cs="宋体" w:hint="eastAsia"/>
                      <w:color w:val="000000"/>
                    </w:rPr>
                    <w:t>1</w:t>
                  </w:r>
                </w:p>
              </w:tc>
            </w:tr>
            <w:tr w:rsidR="00E74453" w14:paraId="4439F259" w14:textId="77777777" w:rsidTr="001F3D07">
              <w:trPr>
                <w:trHeight w:val="341"/>
              </w:trPr>
              <w:tc>
                <w:tcPr>
                  <w:tcW w:w="689" w:type="pct"/>
                  <w:tcBorders>
                    <w:top w:val="single" w:sz="4" w:space="0" w:color="auto"/>
                    <w:left w:val="single" w:sz="4" w:space="0" w:color="auto"/>
                    <w:bottom w:val="single" w:sz="4" w:space="0" w:color="auto"/>
                    <w:right w:val="single" w:sz="4" w:space="0" w:color="auto"/>
                  </w:tcBorders>
                  <w:shd w:val="clear" w:color="auto" w:fill="auto"/>
                  <w:vAlign w:val="center"/>
                </w:tcPr>
                <w:p w14:paraId="4C03479D" w14:textId="77777777" w:rsidR="00E74453" w:rsidRDefault="00E74453" w:rsidP="001F3D07">
                  <w:pPr>
                    <w:pStyle w:val="aa"/>
                    <w:numPr>
                      <w:ilvl w:val="0"/>
                      <w:numId w:val="2"/>
                    </w:numPr>
                    <w:spacing w:line="460" w:lineRule="exact"/>
                    <w:ind w:left="425" w:hanging="425"/>
                    <w:contextualSpacing w:val="0"/>
                    <w:jc w:val="center"/>
                    <w:rPr>
                      <w:rFonts w:hAnsi="宋体" w:cs="宋体" w:hint="eastAsia"/>
                      <w:color w:val="000000"/>
                    </w:rPr>
                  </w:pPr>
                </w:p>
              </w:tc>
              <w:tc>
                <w:tcPr>
                  <w:tcW w:w="3658" w:type="pct"/>
                  <w:tcBorders>
                    <w:top w:val="single" w:sz="4" w:space="0" w:color="auto"/>
                    <w:left w:val="single" w:sz="4" w:space="0" w:color="auto"/>
                    <w:bottom w:val="single" w:sz="4" w:space="0" w:color="auto"/>
                    <w:right w:val="single" w:sz="4" w:space="0" w:color="auto"/>
                  </w:tcBorders>
                  <w:shd w:val="clear" w:color="auto" w:fill="FFFFFF"/>
                  <w:vAlign w:val="center"/>
                </w:tcPr>
                <w:p w14:paraId="34DF3252" w14:textId="77777777" w:rsidR="00E74453" w:rsidRDefault="00E74453" w:rsidP="001F3D07">
                  <w:pPr>
                    <w:pStyle w:val="aa"/>
                    <w:spacing w:line="460" w:lineRule="exact"/>
                    <w:jc w:val="center"/>
                  </w:pPr>
                  <w:r>
                    <w:rPr>
                      <w:rFonts w:hint="eastAsia"/>
                    </w:rPr>
                    <w:t>产品配套表</w:t>
                  </w:r>
                </w:p>
              </w:tc>
              <w:tc>
                <w:tcPr>
                  <w:tcW w:w="652" w:type="pct"/>
                  <w:tcBorders>
                    <w:top w:val="single" w:sz="4" w:space="0" w:color="auto"/>
                    <w:left w:val="single" w:sz="4" w:space="0" w:color="auto"/>
                    <w:bottom w:val="single" w:sz="4" w:space="0" w:color="auto"/>
                    <w:right w:val="single" w:sz="4" w:space="0" w:color="auto"/>
                  </w:tcBorders>
                  <w:shd w:val="clear" w:color="auto" w:fill="FFFFFF"/>
                  <w:vAlign w:val="center"/>
                </w:tcPr>
                <w:p w14:paraId="719A36EC" w14:textId="77777777" w:rsidR="00E74453" w:rsidRDefault="00E74453" w:rsidP="001F3D07">
                  <w:pPr>
                    <w:pStyle w:val="aa"/>
                    <w:spacing w:line="460" w:lineRule="exact"/>
                    <w:jc w:val="center"/>
                    <w:rPr>
                      <w:rFonts w:hAnsi="宋体" w:cs="宋体" w:hint="eastAsia"/>
                      <w:color w:val="000000"/>
                    </w:rPr>
                  </w:pPr>
                  <w:r>
                    <w:rPr>
                      <w:rFonts w:hAnsi="宋体" w:cs="宋体" w:hint="eastAsia"/>
                      <w:color w:val="000000"/>
                    </w:rPr>
                    <w:t>1</w:t>
                  </w:r>
                </w:p>
              </w:tc>
            </w:tr>
            <w:tr w:rsidR="00E74453" w14:paraId="50EEEE59" w14:textId="77777777" w:rsidTr="001F3D07">
              <w:trPr>
                <w:trHeight w:val="341"/>
              </w:trPr>
              <w:tc>
                <w:tcPr>
                  <w:tcW w:w="689" w:type="pct"/>
                  <w:tcBorders>
                    <w:top w:val="single" w:sz="4" w:space="0" w:color="auto"/>
                    <w:left w:val="single" w:sz="4" w:space="0" w:color="auto"/>
                    <w:bottom w:val="single" w:sz="4" w:space="0" w:color="auto"/>
                    <w:right w:val="single" w:sz="4" w:space="0" w:color="auto"/>
                  </w:tcBorders>
                  <w:vAlign w:val="center"/>
                </w:tcPr>
                <w:p w14:paraId="7E13087C" w14:textId="77777777" w:rsidR="00E74453" w:rsidRDefault="00E74453" w:rsidP="001F3D07">
                  <w:pPr>
                    <w:pStyle w:val="aa"/>
                    <w:numPr>
                      <w:ilvl w:val="0"/>
                      <w:numId w:val="2"/>
                    </w:numPr>
                    <w:spacing w:line="460" w:lineRule="exact"/>
                    <w:ind w:left="425" w:hanging="425"/>
                    <w:contextualSpacing w:val="0"/>
                    <w:jc w:val="center"/>
                    <w:rPr>
                      <w:rFonts w:hAnsi="宋体" w:cs="宋体" w:hint="eastAsia"/>
                      <w:color w:val="000000"/>
                    </w:rPr>
                  </w:pPr>
                </w:p>
              </w:tc>
              <w:tc>
                <w:tcPr>
                  <w:tcW w:w="3658" w:type="pct"/>
                  <w:tcBorders>
                    <w:top w:val="single" w:sz="4" w:space="0" w:color="auto"/>
                    <w:left w:val="single" w:sz="4" w:space="0" w:color="auto"/>
                    <w:bottom w:val="single" w:sz="4" w:space="0" w:color="auto"/>
                    <w:right w:val="single" w:sz="4" w:space="0" w:color="auto"/>
                  </w:tcBorders>
                  <w:vAlign w:val="center"/>
                </w:tcPr>
                <w:p w14:paraId="3B397A2E" w14:textId="77777777" w:rsidR="00E74453" w:rsidRDefault="00E74453" w:rsidP="001F3D07">
                  <w:pPr>
                    <w:pStyle w:val="aa"/>
                    <w:spacing w:line="460" w:lineRule="exact"/>
                    <w:jc w:val="center"/>
                  </w:pPr>
                  <w:r>
                    <w:rPr>
                      <w:rFonts w:hint="eastAsia"/>
                    </w:rPr>
                    <w:t>操作说明书</w:t>
                  </w:r>
                </w:p>
              </w:tc>
              <w:tc>
                <w:tcPr>
                  <w:tcW w:w="652" w:type="pct"/>
                  <w:tcBorders>
                    <w:top w:val="single" w:sz="4" w:space="0" w:color="auto"/>
                    <w:left w:val="single" w:sz="4" w:space="0" w:color="auto"/>
                    <w:bottom w:val="single" w:sz="4" w:space="0" w:color="auto"/>
                    <w:right w:val="single" w:sz="4" w:space="0" w:color="auto"/>
                  </w:tcBorders>
                  <w:vAlign w:val="center"/>
                </w:tcPr>
                <w:p w14:paraId="2710F760" w14:textId="77777777" w:rsidR="00E74453" w:rsidRDefault="00E74453" w:rsidP="001F3D07">
                  <w:pPr>
                    <w:pStyle w:val="aa"/>
                    <w:spacing w:line="460" w:lineRule="exact"/>
                    <w:jc w:val="center"/>
                    <w:rPr>
                      <w:rFonts w:hAnsi="宋体" w:cs="宋体" w:hint="eastAsia"/>
                      <w:color w:val="000000"/>
                    </w:rPr>
                  </w:pPr>
                  <w:r>
                    <w:rPr>
                      <w:rFonts w:hAnsi="宋体" w:cs="宋体" w:hint="eastAsia"/>
                      <w:color w:val="000000"/>
                    </w:rPr>
                    <w:t>1</w:t>
                  </w:r>
                </w:p>
              </w:tc>
            </w:tr>
            <w:tr w:rsidR="00E74453" w14:paraId="16EE02FB" w14:textId="77777777" w:rsidTr="001F3D07">
              <w:trPr>
                <w:trHeight w:val="341"/>
              </w:trPr>
              <w:tc>
                <w:tcPr>
                  <w:tcW w:w="689" w:type="pct"/>
                  <w:tcBorders>
                    <w:top w:val="single" w:sz="4" w:space="0" w:color="auto"/>
                    <w:left w:val="single" w:sz="4" w:space="0" w:color="auto"/>
                    <w:bottom w:val="single" w:sz="4" w:space="0" w:color="auto"/>
                    <w:right w:val="single" w:sz="4" w:space="0" w:color="auto"/>
                  </w:tcBorders>
                  <w:vAlign w:val="center"/>
                </w:tcPr>
                <w:p w14:paraId="793AA951" w14:textId="77777777" w:rsidR="00E74453" w:rsidRDefault="00E74453" w:rsidP="001F3D07">
                  <w:pPr>
                    <w:pStyle w:val="aa"/>
                    <w:numPr>
                      <w:ilvl w:val="0"/>
                      <w:numId w:val="2"/>
                    </w:numPr>
                    <w:spacing w:line="460" w:lineRule="exact"/>
                    <w:ind w:left="425" w:hanging="425"/>
                    <w:contextualSpacing w:val="0"/>
                    <w:jc w:val="center"/>
                    <w:rPr>
                      <w:rFonts w:hAnsi="宋体" w:cs="宋体" w:hint="eastAsia"/>
                      <w:color w:val="000000"/>
                    </w:rPr>
                  </w:pPr>
                </w:p>
              </w:tc>
              <w:tc>
                <w:tcPr>
                  <w:tcW w:w="3658" w:type="pct"/>
                  <w:tcBorders>
                    <w:top w:val="single" w:sz="4" w:space="0" w:color="auto"/>
                    <w:left w:val="single" w:sz="4" w:space="0" w:color="auto"/>
                    <w:bottom w:val="single" w:sz="4" w:space="0" w:color="auto"/>
                    <w:right w:val="single" w:sz="4" w:space="0" w:color="auto"/>
                  </w:tcBorders>
                  <w:vAlign w:val="center"/>
                </w:tcPr>
                <w:p w14:paraId="5A7E7239" w14:textId="77777777" w:rsidR="00E74453" w:rsidRDefault="00E74453" w:rsidP="001F3D07">
                  <w:pPr>
                    <w:pStyle w:val="aa"/>
                    <w:spacing w:line="460" w:lineRule="exact"/>
                    <w:jc w:val="center"/>
                  </w:pPr>
                  <w:r>
                    <w:rPr>
                      <w:rFonts w:hint="eastAsia"/>
                    </w:rPr>
                    <w:t>合格证</w:t>
                  </w:r>
                </w:p>
              </w:tc>
              <w:tc>
                <w:tcPr>
                  <w:tcW w:w="652" w:type="pct"/>
                  <w:tcBorders>
                    <w:top w:val="single" w:sz="4" w:space="0" w:color="auto"/>
                    <w:left w:val="single" w:sz="4" w:space="0" w:color="auto"/>
                    <w:bottom w:val="single" w:sz="4" w:space="0" w:color="auto"/>
                    <w:right w:val="single" w:sz="4" w:space="0" w:color="auto"/>
                  </w:tcBorders>
                  <w:vAlign w:val="center"/>
                </w:tcPr>
                <w:p w14:paraId="3FF0E0D4" w14:textId="77777777" w:rsidR="00E74453" w:rsidRDefault="00E74453" w:rsidP="001F3D07">
                  <w:pPr>
                    <w:pStyle w:val="aa"/>
                    <w:spacing w:line="460" w:lineRule="exact"/>
                    <w:jc w:val="center"/>
                    <w:rPr>
                      <w:rFonts w:hAnsi="宋体" w:cs="宋体" w:hint="eastAsia"/>
                      <w:color w:val="000000"/>
                    </w:rPr>
                  </w:pPr>
                  <w:r>
                    <w:rPr>
                      <w:rFonts w:hAnsi="宋体" w:cs="宋体" w:hint="eastAsia"/>
                      <w:color w:val="000000"/>
                    </w:rPr>
                    <w:t>1</w:t>
                  </w:r>
                </w:p>
              </w:tc>
            </w:tr>
            <w:tr w:rsidR="00E74453" w14:paraId="5799C1C9" w14:textId="77777777" w:rsidTr="001F3D07">
              <w:trPr>
                <w:trHeight w:val="341"/>
              </w:trPr>
              <w:tc>
                <w:tcPr>
                  <w:tcW w:w="689" w:type="pct"/>
                  <w:tcBorders>
                    <w:top w:val="single" w:sz="4" w:space="0" w:color="auto"/>
                    <w:left w:val="single" w:sz="4" w:space="0" w:color="auto"/>
                    <w:bottom w:val="single" w:sz="4" w:space="0" w:color="auto"/>
                    <w:right w:val="single" w:sz="4" w:space="0" w:color="auto"/>
                  </w:tcBorders>
                  <w:vAlign w:val="center"/>
                </w:tcPr>
                <w:p w14:paraId="43F5021E" w14:textId="77777777" w:rsidR="00E74453" w:rsidRDefault="00E74453" w:rsidP="001F3D07">
                  <w:pPr>
                    <w:widowControl/>
                    <w:numPr>
                      <w:ilvl w:val="0"/>
                      <w:numId w:val="2"/>
                    </w:numPr>
                    <w:spacing w:line="276" w:lineRule="auto"/>
                    <w:ind w:left="425" w:hanging="425"/>
                    <w:jc w:val="center"/>
                    <w:rPr>
                      <w:rFonts w:hAnsi="宋体" w:cs="宋体" w:hint="eastAsia"/>
                      <w:kern w:val="0"/>
                      <w:szCs w:val="24"/>
                    </w:rPr>
                  </w:pPr>
                </w:p>
              </w:tc>
              <w:tc>
                <w:tcPr>
                  <w:tcW w:w="3658" w:type="pct"/>
                  <w:tcBorders>
                    <w:top w:val="single" w:sz="4" w:space="0" w:color="auto"/>
                    <w:left w:val="single" w:sz="4" w:space="0" w:color="auto"/>
                    <w:bottom w:val="single" w:sz="4" w:space="0" w:color="auto"/>
                    <w:right w:val="single" w:sz="4" w:space="0" w:color="auto"/>
                  </w:tcBorders>
                  <w:vAlign w:val="center"/>
                </w:tcPr>
                <w:p w14:paraId="295F15D0" w14:textId="77777777" w:rsidR="00E74453" w:rsidRDefault="00E74453" w:rsidP="001F3D07">
                  <w:pPr>
                    <w:pStyle w:val="aa"/>
                    <w:spacing w:line="460" w:lineRule="exact"/>
                    <w:jc w:val="center"/>
                  </w:pPr>
                  <w:r>
                    <w:rPr>
                      <w:rFonts w:hint="eastAsia"/>
                    </w:rPr>
                    <w:t>产品测试报告（计量证书）</w:t>
                  </w:r>
                </w:p>
              </w:tc>
              <w:tc>
                <w:tcPr>
                  <w:tcW w:w="652" w:type="pct"/>
                  <w:tcBorders>
                    <w:top w:val="single" w:sz="4" w:space="0" w:color="auto"/>
                    <w:left w:val="single" w:sz="4" w:space="0" w:color="auto"/>
                    <w:bottom w:val="single" w:sz="4" w:space="0" w:color="auto"/>
                    <w:right w:val="single" w:sz="4" w:space="0" w:color="auto"/>
                  </w:tcBorders>
                  <w:vAlign w:val="center"/>
                </w:tcPr>
                <w:p w14:paraId="3FD48908" w14:textId="77777777" w:rsidR="00E74453" w:rsidRDefault="00E74453" w:rsidP="001F3D07">
                  <w:pPr>
                    <w:widowControl/>
                    <w:spacing w:line="276" w:lineRule="auto"/>
                    <w:jc w:val="center"/>
                    <w:rPr>
                      <w:rFonts w:hAnsi="宋体" w:cs="宋体" w:hint="eastAsia"/>
                      <w:color w:val="000000"/>
                    </w:rPr>
                  </w:pPr>
                  <w:r>
                    <w:rPr>
                      <w:rFonts w:hAnsi="宋体" w:cs="宋体" w:hint="eastAsia"/>
                      <w:color w:val="000000"/>
                    </w:rPr>
                    <w:t>1</w:t>
                  </w:r>
                </w:p>
              </w:tc>
            </w:tr>
          </w:tbl>
          <w:p w14:paraId="40AC199B" w14:textId="77777777" w:rsidR="00E74453" w:rsidRDefault="00E74453" w:rsidP="001F3D07">
            <w:pPr>
              <w:spacing w:line="240" w:lineRule="auto"/>
            </w:pPr>
          </w:p>
        </w:tc>
        <w:tc>
          <w:tcPr>
            <w:tcW w:w="1792" w:type="dxa"/>
          </w:tcPr>
          <w:p w14:paraId="255F2421" w14:textId="77777777" w:rsidR="00E74453" w:rsidRDefault="00E74453" w:rsidP="001F3D07">
            <w:pPr>
              <w:spacing w:line="240" w:lineRule="auto"/>
            </w:pPr>
          </w:p>
        </w:tc>
        <w:tc>
          <w:tcPr>
            <w:tcW w:w="1440" w:type="dxa"/>
          </w:tcPr>
          <w:p w14:paraId="4DF9D124" w14:textId="77777777" w:rsidR="00E74453" w:rsidRDefault="00E74453" w:rsidP="001F3D07">
            <w:pPr>
              <w:spacing w:line="240" w:lineRule="auto"/>
            </w:pPr>
          </w:p>
        </w:tc>
        <w:tc>
          <w:tcPr>
            <w:tcW w:w="1910" w:type="dxa"/>
          </w:tcPr>
          <w:p w14:paraId="03D9330A" w14:textId="77777777" w:rsidR="00E74453" w:rsidRDefault="00E74453" w:rsidP="001F3D07">
            <w:pPr>
              <w:spacing w:line="240" w:lineRule="auto"/>
            </w:pPr>
          </w:p>
        </w:tc>
      </w:tr>
      <w:tr w:rsidR="00E74453" w14:paraId="6FA61491" w14:textId="77777777" w:rsidTr="001F3D07">
        <w:trPr>
          <w:trHeight w:val="454"/>
        </w:trPr>
        <w:tc>
          <w:tcPr>
            <w:tcW w:w="534" w:type="dxa"/>
            <w:vAlign w:val="center"/>
          </w:tcPr>
          <w:p w14:paraId="783AD2FF" w14:textId="77777777" w:rsidR="00E74453" w:rsidRDefault="00E74453" w:rsidP="001F3D07">
            <w:pPr>
              <w:widowControl/>
              <w:jc w:val="center"/>
              <w:textAlignment w:val="center"/>
            </w:pPr>
            <w:r>
              <w:rPr>
                <w:rFonts w:hAnsi="宋体" w:cs="宋体" w:hint="eastAsia"/>
                <w:color w:val="000000"/>
                <w:kern w:val="0"/>
                <w:sz w:val="22"/>
                <w:szCs w:val="22"/>
                <w:lang w:bidi="ar"/>
              </w:rPr>
              <w:t>32</w:t>
            </w:r>
          </w:p>
        </w:tc>
        <w:tc>
          <w:tcPr>
            <w:tcW w:w="1559" w:type="dxa"/>
          </w:tcPr>
          <w:p w14:paraId="03BD7275" w14:textId="77777777" w:rsidR="00E74453" w:rsidRDefault="00E74453" w:rsidP="001F3D07">
            <w:pPr>
              <w:spacing w:line="240" w:lineRule="auto"/>
            </w:pPr>
            <w:r>
              <w:rPr>
                <w:rFonts w:hint="eastAsia"/>
              </w:rPr>
              <w:t>第五章技术、服务需求</w:t>
            </w:r>
          </w:p>
          <w:p w14:paraId="15DCA2B0" w14:textId="77777777" w:rsidR="00E74453" w:rsidRDefault="00E74453" w:rsidP="001F3D07">
            <w:pPr>
              <w:spacing w:line="240" w:lineRule="auto"/>
            </w:pPr>
            <w:r>
              <w:rPr>
                <w:rFonts w:hint="eastAsia"/>
              </w:rPr>
              <w:t>三、具体需求或要求</w:t>
            </w:r>
          </w:p>
          <w:p w14:paraId="4C59E58C" w14:textId="77777777" w:rsidR="00E74453" w:rsidRDefault="00E74453" w:rsidP="001F3D07">
            <w:pPr>
              <w:spacing w:line="240" w:lineRule="auto"/>
            </w:pPr>
            <w:r>
              <w:rPr>
                <w:rFonts w:hint="eastAsia"/>
              </w:rPr>
              <w:t>★5.验收及交付</w:t>
            </w:r>
          </w:p>
        </w:tc>
        <w:tc>
          <w:tcPr>
            <w:tcW w:w="2404" w:type="dxa"/>
          </w:tcPr>
          <w:p w14:paraId="2FC7FAC3" w14:textId="77777777" w:rsidR="00E74453" w:rsidRDefault="00E74453" w:rsidP="001F3D07">
            <w:pPr>
              <w:spacing w:line="240" w:lineRule="auto"/>
            </w:pPr>
            <w:r>
              <w:rPr>
                <w:rFonts w:hint="eastAsia"/>
              </w:rPr>
              <w:t>(1)由甲方下场检验，在乙方场地依据检验规程完成检验（乙方提供检验用设备及场地）。</w:t>
            </w:r>
          </w:p>
          <w:p w14:paraId="25EBC895" w14:textId="77777777" w:rsidR="00E74453" w:rsidRDefault="00E74453" w:rsidP="001F3D07">
            <w:pPr>
              <w:spacing w:line="240" w:lineRule="auto"/>
            </w:pPr>
            <w:r>
              <w:rPr>
                <w:rFonts w:hint="eastAsia"/>
              </w:rPr>
              <w:t>(2)示波器、电压探头、电流传感器等计量设备需提供经具备检定资质的第三方机构出具的计量证书，保证满足技术要求；</w:t>
            </w:r>
          </w:p>
          <w:p w14:paraId="617AC961" w14:textId="77777777" w:rsidR="00E74453" w:rsidRDefault="00E74453" w:rsidP="001F3D07">
            <w:pPr>
              <w:spacing w:line="240" w:lineRule="auto"/>
            </w:pPr>
            <w:r>
              <w:rPr>
                <w:rFonts w:hint="eastAsia"/>
              </w:rPr>
              <w:t>(3)入所检验项目见下表</w:t>
            </w:r>
          </w:p>
          <w:tbl>
            <w:tblPr>
              <w:tblW w:w="230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48"/>
              <w:gridCol w:w="697"/>
              <w:gridCol w:w="1261"/>
            </w:tblGrid>
            <w:tr w:rsidR="00E74453" w14:paraId="4326702D" w14:textId="77777777" w:rsidTr="001F3D07">
              <w:trPr>
                <w:trHeight w:val="20"/>
                <w:jc w:val="center"/>
              </w:trPr>
              <w:tc>
                <w:tcPr>
                  <w:tcW w:w="754" w:type="pct"/>
                  <w:vAlign w:val="center"/>
                </w:tcPr>
                <w:p w14:paraId="3E8C727E" w14:textId="77777777" w:rsidR="00E74453" w:rsidRDefault="00E74453" w:rsidP="001F3D07">
                  <w:pPr>
                    <w:widowControl/>
                    <w:spacing w:line="276" w:lineRule="auto"/>
                    <w:jc w:val="center"/>
                    <w:rPr>
                      <w:rFonts w:hAnsi="宋体" w:cs="宋体" w:hint="eastAsia"/>
                      <w:kern w:val="0"/>
                      <w:szCs w:val="24"/>
                    </w:rPr>
                  </w:pPr>
                  <w:r>
                    <w:rPr>
                      <w:rFonts w:hAnsi="宋体" w:cs="宋体" w:hint="eastAsia"/>
                      <w:kern w:val="0"/>
                      <w:szCs w:val="24"/>
                    </w:rPr>
                    <w:t>序号</w:t>
                  </w:r>
                </w:p>
              </w:tc>
              <w:tc>
                <w:tcPr>
                  <w:tcW w:w="1511" w:type="pct"/>
                  <w:vAlign w:val="center"/>
                </w:tcPr>
                <w:p w14:paraId="2D1126F6" w14:textId="77777777" w:rsidR="00E74453" w:rsidRDefault="00E74453" w:rsidP="001F3D07">
                  <w:pPr>
                    <w:widowControl/>
                    <w:spacing w:line="276" w:lineRule="auto"/>
                    <w:jc w:val="center"/>
                    <w:rPr>
                      <w:rFonts w:hAnsi="宋体" w:cs="宋体" w:hint="eastAsia"/>
                      <w:kern w:val="0"/>
                      <w:szCs w:val="24"/>
                    </w:rPr>
                  </w:pPr>
                  <w:r>
                    <w:rPr>
                      <w:rFonts w:hAnsi="宋体" w:cs="宋体" w:hint="eastAsia"/>
                      <w:kern w:val="0"/>
                      <w:szCs w:val="24"/>
                    </w:rPr>
                    <w:t>设备名称</w:t>
                  </w:r>
                </w:p>
              </w:tc>
              <w:tc>
                <w:tcPr>
                  <w:tcW w:w="2734" w:type="pct"/>
                  <w:vAlign w:val="center"/>
                </w:tcPr>
                <w:p w14:paraId="06108762" w14:textId="77777777" w:rsidR="00E74453" w:rsidRDefault="00E74453" w:rsidP="001F3D07">
                  <w:pPr>
                    <w:widowControl/>
                    <w:spacing w:line="276" w:lineRule="auto"/>
                    <w:jc w:val="center"/>
                    <w:rPr>
                      <w:rFonts w:hAnsi="宋体" w:cs="宋体" w:hint="eastAsia"/>
                      <w:kern w:val="0"/>
                      <w:szCs w:val="24"/>
                    </w:rPr>
                  </w:pPr>
                  <w:r>
                    <w:rPr>
                      <w:rFonts w:hAnsi="宋体" w:cs="宋体" w:hint="eastAsia"/>
                      <w:kern w:val="0"/>
                      <w:szCs w:val="24"/>
                    </w:rPr>
                    <w:t>检验项目</w:t>
                  </w:r>
                </w:p>
              </w:tc>
            </w:tr>
            <w:tr w:rsidR="00E74453" w14:paraId="4F15C75C" w14:textId="77777777" w:rsidTr="001F3D07">
              <w:trPr>
                <w:trHeight w:val="20"/>
                <w:jc w:val="center"/>
              </w:trPr>
              <w:tc>
                <w:tcPr>
                  <w:tcW w:w="754" w:type="pct"/>
                  <w:vAlign w:val="center"/>
                </w:tcPr>
                <w:p w14:paraId="34AA4351" w14:textId="77777777" w:rsidR="00E74453" w:rsidRDefault="00E74453" w:rsidP="001F3D07">
                  <w:pPr>
                    <w:widowControl/>
                    <w:numPr>
                      <w:ilvl w:val="0"/>
                      <w:numId w:val="3"/>
                    </w:numPr>
                    <w:spacing w:line="276" w:lineRule="auto"/>
                    <w:jc w:val="center"/>
                    <w:rPr>
                      <w:rFonts w:hAnsi="宋体" w:cs="宋体" w:hint="eastAsia"/>
                      <w:kern w:val="0"/>
                      <w:szCs w:val="24"/>
                    </w:rPr>
                  </w:pPr>
                </w:p>
              </w:tc>
              <w:tc>
                <w:tcPr>
                  <w:tcW w:w="1511" w:type="pct"/>
                  <w:vAlign w:val="center"/>
                </w:tcPr>
                <w:p w14:paraId="02E55385" w14:textId="77777777" w:rsidR="00E74453" w:rsidRDefault="00E74453" w:rsidP="001F3D07">
                  <w:pPr>
                    <w:widowControl/>
                    <w:spacing w:line="240" w:lineRule="auto"/>
                    <w:jc w:val="center"/>
                    <w:rPr>
                      <w:rFonts w:hAnsi="宋体" w:cs="宋体" w:hint="eastAsia"/>
                      <w:kern w:val="0"/>
                      <w:szCs w:val="24"/>
                    </w:rPr>
                  </w:pPr>
                  <w:r>
                    <w:rPr>
                      <w:rFonts w:hAnsi="宋体" w:cs="宋体" w:hint="eastAsia"/>
                      <w:kern w:val="0"/>
                      <w:szCs w:val="24"/>
                    </w:rPr>
                    <w:t>可编程直流电源</w:t>
                  </w:r>
                </w:p>
              </w:tc>
              <w:tc>
                <w:tcPr>
                  <w:tcW w:w="2734" w:type="pct"/>
                </w:tcPr>
                <w:p w14:paraId="32C1C7AB" w14:textId="77777777" w:rsidR="00E74453" w:rsidRDefault="00E74453" w:rsidP="001F3D07">
                  <w:pPr>
                    <w:widowControl/>
                    <w:spacing w:line="240" w:lineRule="auto"/>
                    <w:jc w:val="center"/>
                    <w:rPr>
                      <w:rFonts w:hAnsi="宋体" w:cs="宋体" w:hint="eastAsia"/>
                      <w:kern w:val="0"/>
                      <w:szCs w:val="24"/>
                    </w:rPr>
                  </w:pPr>
                  <w:r>
                    <w:rPr>
                      <w:rFonts w:hAnsi="宋体" w:cs="宋体" w:hint="eastAsia"/>
                      <w:kern w:val="0"/>
                      <w:szCs w:val="24"/>
                    </w:rPr>
                    <w:t>可编程直流电源数量及技术指标</w:t>
                  </w:r>
                </w:p>
              </w:tc>
            </w:tr>
            <w:tr w:rsidR="00E74453" w14:paraId="65B82F97" w14:textId="77777777" w:rsidTr="001F3D07">
              <w:trPr>
                <w:trHeight w:val="286"/>
                <w:jc w:val="center"/>
              </w:trPr>
              <w:tc>
                <w:tcPr>
                  <w:tcW w:w="754" w:type="pct"/>
                  <w:vAlign w:val="center"/>
                </w:tcPr>
                <w:p w14:paraId="118DF5E8" w14:textId="77777777" w:rsidR="00E74453" w:rsidRDefault="00E74453" w:rsidP="001F3D07">
                  <w:pPr>
                    <w:widowControl/>
                    <w:numPr>
                      <w:ilvl w:val="0"/>
                      <w:numId w:val="3"/>
                    </w:numPr>
                    <w:spacing w:line="276" w:lineRule="auto"/>
                    <w:jc w:val="center"/>
                    <w:rPr>
                      <w:rFonts w:hAnsi="宋体" w:cs="宋体" w:hint="eastAsia"/>
                      <w:kern w:val="0"/>
                      <w:szCs w:val="24"/>
                    </w:rPr>
                  </w:pPr>
                </w:p>
              </w:tc>
              <w:tc>
                <w:tcPr>
                  <w:tcW w:w="1511" w:type="pct"/>
                  <w:vMerge w:val="restart"/>
                  <w:vAlign w:val="center"/>
                </w:tcPr>
                <w:p w14:paraId="0E1F84D3" w14:textId="77777777" w:rsidR="00E74453" w:rsidRDefault="00E74453" w:rsidP="001F3D07">
                  <w:pPr>
                    <w:widowControl/>
                    <w:spacing w:line="240" w:lineRule="auto"/>
                    <w:jc w:val="center"/>
                    <w:rPr>
                      <w:rFonts w:hAnsi="宋体" w:cs="宋体" w:hint="eastAsia"/>
                      <w:kern w:val="0"/>
                      <w:szCs w:val="24"/>
                    </w:rPr>
                  </w:pPr>
                  <w:r>
                    <w:rPr>
                      <w:rFonts w:hAnsi="宋体" w:cs="宋体"/>
                      <w:kern w:val="0"/>
                      <w:szCs w:val="24"/>
                    </w:rPr>
                    <w:t>大电流模拟二极管负载</w:t>
                  </w:r>
                  <w:r>
                    <w:rPr>
                      <w:rFonts w:hAnsi="宋体" w:cs="宋体" w:hint="eastAsia"/>
                      <w:kern w:val="0"/>
                      <w:szCs w:val="24"/>
                    </w:rPr>
                    <w:t>及模拟二</w:t>
                  </w:r>
                  <w:r>
                    <w:rPr>
                      <w:rFonts w:hAnsi="宋体" w:cs="宋体" w:hint="eastAsia"/>
                      <w:kern w:val="0"/>
                      <w:szCs w:val="24"/>
                    </w:rPr>
                    <w:lastRenderedPageBreak/>
                    <w:t>极管负载</w:t>
                  </w:r>
                </w:p>
              </w:tc>
              <w:tc>
                <w:tcPr>
                  <w:tcW w:w="2734" w:type="pct"/>
                  <w:vAlign w:val="center"/>
                </w:tcPr>
                <w:p w14:paraId="6A374753" w14:textId="77777777" w:rsidR="00E74453" w:rsidRDefault="00E74453" w:rsidP="001F3D07">
                  <w:pPr>
                    <w:widowControl/>
                    <w:spacing w:line="240" w:lineRule="auto"/>
                    <w:jc w:val="center"/>
                    <w:rPr>
                      <w:rFonts w:hAnsi="宋体" w:cs="宋体" w:hint="eastAsia"/>
                      <w:kern w:val="0"/>
                      <w:szCs w:val="24"/>
                    </w:rPr>
                  </w:pPr>
                  <w:r>
                    <w:rPr>
                      <w:rFonts w:hAnsi="宋体" w:cs="宋体" w:hint="eastAsia"/>
                      <w:kern w:val="0"/>
                      <w:szCs w:val="24"/>
                    </w:rPr>
                    <w:lastRenderedPageBreak/>
                    <w:t>直流电子负载技术指标</w:t>
                  </w:r>
                </w:p>
              </w:tc>
            </w:tr>
            <w:tr w:rsidR="00E74453" w14:paraId="5BDA4C0F" w14:textId="77777777" w:rsidTr="001F3D07">
              <w:trPr>
                <w:trHeight w:val="286"/>
                <w:jc w:val="center"/>
              </w:trPr>
              <w:tc>
                <w:tcPr>
                  <w:tcW w:w="754" w:type="pct"/>
                  <w:vAlign w:val="center"/>
                </w:tcPr>
                <w:p w14:paraId="66069808" w14:textId="77777777" w:rsidR="00E74453" w:rsidRDefault="00E74453" w:rsidP="001F3D07">
                  <w:pPr>
                    <w:widowControl/>
                    <w:numPr>
                      <w:ilvl w:val="0"/>
                      <w:numId w:val="3"/>
                    </w:numPr>
                    <w:spacing w:line="276" w:lineRule="auto"/>
                    <w:jc w:val="center"/>
                    <w:rPr>
                      <w:rFonts w:hAnsi="宋体" w:cs="宋体" w:hint="eastAsia"/>
                      <w:kern w:val="0"/>
                      <w:szCs w:val="24"/>
                    </w:rPr>
                  </w:pPr>
                </w:p>
              </w:tc>
              <w:tc>
                <w:tcPr>
                  <w:tcW w:w="1511" w:type="pct"/>
                  <w:vMerge/>
                  <w:vAlign w:val="center"/>
                </w:tcPr>
                <w:p w14:paraId="2603657E" w14:textId="77777777" w:rsidR="00E74453" w:rsidRDefault="00E74453" w:rsidP="001F3D07">
                  <w:pPr>
                    <w:widowControl/>
                    <w:spacing w:line="240" w:lineRule="auto"/>
                    <w:jc w:val="center"/>
                    <w:rPr>
                      <w:rFonts w:hAnsi="宋体" w:cs="宋体" w:hint="eastAsia"/>
                      <w:kern w:val="0"/>
                      <w:szCs w:val="24"/>
                    </w:rPr>
                  </w:pPr>
                </w:p>
              </w:tc>
              <w:tc>
                <w:tcPr>
                  <w:tcW w:w="2734" w:type="pct"/>
                  <w:vAlign w:val="center"/>
                </w:tcPr>
                <w:p w14:paraId="6B594C8A" w14:textId="77777777" w:rsidR="00E74453" w:rsidRDefault="00E74453" w:rsidP="001F3D07">
                  <w:pPr>
                    <w:widowControl/>
                    <w:spacing w:line="240" w:lineRule="auto"/>
                    <w:jc w:val="center"/>
                    <w:rPr>
                      <w:rFonts w:hAnsi="宋体" w:cs="宋体" w:hint="eastAsia"/>
                      <w:kern w:val="0"/>
                      <w:szCs w:val="24"/>
                    </w:rPr>
                  </w:pPr>
                  <w:r>
                    <w:rPr>
                      <w:rFonts w:hAnsi="宋体" w:cs="宋体" w:hint="eastAsia"/>
                      <w:kern w:val="0"/>
                      <w:szCs w:val="24"/>
                    </w:rPr>
                    <w:t>直流模拟二极管负载技术指标</w:t>
                  </w:r>
                </w:p>
              </w:tc>
            </w:tr>
            <w:tr w:rsidR="00E74453" w14:paraId="163F92CE" w14:textId="77777777" w:rsidTr="001F3D07">
              <w:trPr>
                <w:trHeight w:val="20"/>
                <w:jc w:val="center"/>
              </w:trPr>
              <w:tc>
                <w:tcPr>
                  <w:tcW w:w="754" w:type="pct"/>
                  <w:vAlign w:val="center"/>
                </w:tcPr>
                <w:p w14:paraId="60A4B416" w14:textId="77777777" w:rsidR="00E74453" w:rsidRDefault="00E74453" w:rsidP="001F3D07">
                  <w:pPr>
                    <w:widowControl/>
                    <w:numPr>
                      <w:ilvl w:val="0"/>
                      <w:numId w:val="3"/>
                    </w:numPr>
                    <w:spacing w:line="276" w:lineRule="auto"/>
                    <w:jc w:val="center"/>
                    <w:rPr>
                      <w:rFonts w:hAnsi="宋体" w:cs="宋体" w:hint="eastAsia"/>
                      <w:kern w:val="0"/>
                      <w:szCs w:val="24"/>
                    </w:rPr>
                  </w:pPr>
                </w:p>
              </w:tc>
              <w:tc>
                <w:tcPr>
                  <w:tcW w:w="1511" w:type="pct"/>
                  <w:vMerge w:val="restart"/>
                  <w:vAlign w:val="center"/>
                </w:tcPr>
                <w:p w14:paraId="299DABA0" w14:textId="77777777" w:rsidR="00E74453" w:rsidRDefault="00E74453" w:rsidP="001F3D07">
                  <w:pPr>
                    <w:widowControl/>
                    <w:spacing w:line="240" w:lineRule="auto"/>
                    <w:jc w:val="center"/>
                    <w:rPr>
                      <w:rFonts w:hAnsi="宋体" w:cs="宋体" w:hint="eastAsia"/>
                      <w:kern w:val="0"/>
                      <w:szCs w:val="24"/>
                    </w:rPr>
                  </w:pPr>
                  <w:r>
                    <w:rPr>
                      <w:rFonts w:hAnsi="宋体" w:cs="宋体"/>
                      <w:kern w:val="0"/>
                      <w:szCs w:val="24"/>
                    </w:rPr>
                    <w:t>多通道电压、电流组网采集</w:t>
                  </w:r>
                </w:p>
              </w:tc>
              <w:tc>
                <w:tcPr>
                  <w:tcW w:w="2734" w:type="pct"/>
                </w:tcPr>
                <w:p w14:paraId="20CDE7BA" w14:textId="77777777" w:rsidR="00E74453" w:rsidRDefault="00E74453" w:rsidP="001F3D07">
                  <w:pPr>
                    <w:widowControl/>
                    <w:spacing w:line="240" w:lineRule="auto"/>
                    <w:jc w:val="center"/>
                    <w:rPr>
                      <w:rFonts w:hAnsi="宋体" w:cs="宋体" w:hint="eastAsia"/>
                      <w:kern w:val="0"/>
                      <w:szCs w:val="24"/>
                    </w:rPr>
                  </w:pPr>
                  <w:r>
                    <w:rPr>
                      <w:rFonts w:hAnsi="宋体" w:cs="宋体" w:hint="eastAsia"/>
                      <w:kern w:val="0"/>
                      <w:szCs w:val="24"/>
                    </w:rPr>
                    <w:t>电压探头技术指标</w:t>
                  </w:r>
                </w:p>
              </w:tc>
            </w:tr>
            <w:tr w:rsidR="00E74453" w14:paraId="696A13B4" w14:textId="77777777" w:rsidTr="001F3D07">
              <w:trPr>
                <w:trHeight w:val="20"/>
                <w:jc w:val="center"/>
              </w:trPr>
              <w:tc>
                <w:tcPr>
                  <w:tcW w:w="754" w:type="pct"/>
                  <w:vAlign w:val="center"/>
                </w:tcPr>
                <w:p w14:paraId="1FEFA036" w14:textId="77777777" w:rsidR="00E74453" w:rsidRDefault="00E74453" w:rsidP="001F3D07">
                  <w:pPr>
                    <w:widowControl/>
                    <w:numPr>
                      <w:ilvl w:val="0"/>
                      <w:numId w:val="3"/>
                    </w:numPr>
                    <w:spacing w:line="276" w:lineRule="auto"/>
                    <w:jc w:val="center"/>
                    <w:rPr>
                      <w:rFonts w:hAnsi="宋体" w:cs="宋体" w:hint="eastAsia"/>
                      <w:kern w:val="0"/>
                      <w:szCs w:val="24"/>
                    </w:rPr>
                  </w:pPr>
                </w:p>
              </w:tc>
              <w:tc>
                <w:tcPr>
                  <w:tcW w:w="1511" w:type="pct"/>
                  <w:vMerge/>
                  <w:vAlign w:val="center"/>
                </w:tcPr>
                <w:p w14:paraId="46E1F402" w14:textId="77777777" w:rsidR="00E74453" w:rsidRDefault="00E74453" w:rsidP="001F3D07">
                  <w:pPr>
                    <w:widowControl/>
                    <w:spacing w:line="240" w:lineRule="auto"/>
                    <w:jc w:val="center"/>
                    <w:rPr>
                      <w:rFonts w:hAnsi="宋体" w:cs="宋体" w:hint="eastAsia"/>
                      <w:kern w:val="0"/>
                      <w:szCs w:val="24"/>
                    </w:rPr>
                  </w:pPr>
                </w:p>
              </w:tc>
              <w:tc>
                <w:tcPr>
                  <w:tcW w:w="2734" w:type="pct"/>
                </w:tcPr>
                <w:p w14:paraId="655ADA00" w14:textId="77777777" w:rsidR="00E74453" w:rsidRDefault="00E74453" w:rsidP="001F3D07">
                  <w:pPr>
                    <w:widowControl/>
                    <w:spacing w:line="240" w:lineRule="auto"/>
                    <w:jc w:val="center"/>
                    <w:rPr>
                      <w:rFonts w:hAnsi="宋体" w:cs="宋体" w:hint="eastAsia"/>
                      <w:kern w:val="0"/>
                      <w:szCs w:val="24"/>
                    </w:rPr>
                  </w:pPr>
                  <w:r>
                    <w:rPr>
                      <w:rFonts w:hAnsi="宋体" w:cs="宋体" w:hint="eastAsia"/>
                      <w:kern w:val="0"/>
                      <w:szCs w:val="24"/>
                    </w:rPr>
                    <w:t>电流传感器技术指标</w:t>
                  </w:r>
                </w:p>
              </w:tc>
            </w:tr>
            <w:tr w:rsidR="00E74453" w14:paraId="2103CFF9" w14:textId="77777777" w:rsidTr="001F3D07">
              <w:trPr>
                <w:trHeight w:val="20"/>
                <w:jc w:val="center"/>
              </w:trPr>
              <w:tc>
                <w:tcPr>
                  <w:tcW w:w="754" w:type="pct"/>
                  <w:vAlign w:val="center"/>
                </w:tcPr>
                <w:p w14:paraId="2582DB33" w14:textId="77777777" w:rsidR="00E74453" w:rsidRDefault="00E74453" w:rsidP="001F3D07">
                  <w:pPr>
                    <w:widowControl/>
                    <w:numPr>
                      <w:ilvl w:val="0"/>
                      <w:numId w:val="3"/>
                    </w:numPr>
                    <w:spacing w:line="276" w:lineRule="auto"/>
                    <w:jc w:val="center"/>
                    <w:rPr>
                      <w:rFonts w:hAnsi="宋体" w:cs="宋体" w:hint="eastAsia"/>
                      <w:kern w:val="0"/>
                      <w:szCs w:val="24"/>
                    </w:rPr>
                  </w:pPr>
                </w:p>
              </w:tc>
              <w:tc>
                <w:tcPr>
                  <w:tcW w:w="1511" w:type="pct"/>
                  <w:vMerge/>
                  <w:vAlign w:val="center"/>
                </w:tcPr>
                <w:p w14:paraId="28200234" w14:textId="77777777" w:rsidR="00E74453" w:rsidRDefault="00E74453" w:rsidP="001F3D07">
                  <w:pPr>
                    <w:widowControl/>
                    <w:spacing w:line="240" w:lineRule="auto"/>
                    <w:jc w:val="center"/>
                    <w:rPr>
                      <w:rFonts w:hAnsi="宋体" w:cs="宋体" w:hint="eastAsia"/>
                      <w:kern w:val="0"/>
                      <w:szCs w:val="24"/>
                    </w:rPr>
                  </w:pPr>
                </w:p>
              </w:tc>
              <w:tc>
                <w:tcPr>
                  <w:tcW w:w="2734" w:type="pct"/>
                </w:tcPr>
                <w:p w14:paraId="6F015416" w14:textId="77777777" w:rsidR="00E74453" w:rsidRDefault="00E74453" w:rsidP="001F3D07">
                  <w:pPr>
                    <w:widowControl/>
                    <w:spacing w:line="240" w:lineRule="auto"/>
                    <w:jc w:val="center"/>
                    <w:rPr>
                      <w:rFonts w:hAnsi="宋体" w:cs="宋体" w:hint="eastAsia"/>
                      <w:kern w:val="0"/>
                      <w:szCs w:val="24"/>
                    </w:rPr>
                  </w:pPr>
                  <w:r>
                    <w:rPr>
                      <w:rFonts w:hAnsi="宋体" w:cs="宋体" w:hint="eastAsia"/>
                      <w:kern w:val="0"/>
                      <w:szCs w:val="24"/>
                    </w:rPr>
                    <w:t>数字示波器技术指标</w:t>
                  </w:r>
                </w:p>
              </w:tc>
            </w:tr>
            <w:tr w:rsidR="00E74453" w14:paraId="5892DF69" w14:textId="77777777" w:rsidTr="001F3D07">
              <w:trPr>
                <w:trHeight w:val="210"/>
                <w:jc w:val="center"/>
              </w:trPr>
              <w:tc>
                <w:tcPr>
                  <w:tcW w:w="754" w:type="pct"/>
                  <w:vAlign w:val="center"/>
                </w:tcPr>
                <w:p w14:paraId="2A4E403A" w14:textId="77777777" w:rsidR="00E74453" w:rsidRDefault="00E74453" w:rsidP="001F3D07">
                  <w:pPr>
                    <w:widowControl/>
                    <w:numPr>
                      <w:ilvl w:val="0"/>
                      <w:numId w:val="3"/>
                    </w:numPr>
                    <w:spacing w:line="276" w:lineRule="auto"/>
                    <w:jc w:val="center"/>
                    <w:rPr>
                      <w:rFonts w:hAnsi="宋体" w:cs="宋体" w:hint="eastAsia"/>
                      <w:kern w:val="0"/>
                      <w:szCs w:val="24"/>
                    </w:rPr>
                  </w:pPr>
                </w:p>
              </w:tc>
              <w:tc>
                <w:tcPr>
                  <w:tcW w:w="1511" w:type="pct"/>
                  <w:vAlign w:val="center"/>
                </w:tcPr>
                <w:p w14:paraId="1702B076" w14:textId="77777777" w:rsidR="00E74453" w:rsidRDefault="00E74453" w:rsidP="001F3D07">
                  <w:pPr>
                    <w:widowControl/>
                    <w:spacing w:line="240" w:lineRule="auto"/>
                    <w:jc w:val="center"/>
                    <w:rPr>
                      <w:rFonts w:hAnsi="宋体" w:cs="宋体" w:hint="eastAsia"/>
                      <w:kern w:val="0"/>
                      <w:szCs w:val="24"/>
                    </w:rPr>
                  </w:pPr>
                  <w:r>
                    <w:rPr>
                      <w:rFonts w:hAnsi="宋体" w:cs="宋体" w:hint="eastAsia"/>
                      <w:kern w:val="0"/>
                      <w:szCs w:val="24"/>
                    </w:rPr>
                    <w:t>数据记录、存储和分析工控机和软件</w:t>
                  </w:r>
                </w:p>
              </w:tc>
              <w:tc>
                <w:tcPr>
                  <w:tcW w:w="2734" w:type="pct"/>
                </w:tcPr>
                <w:p w14:paraId="5D386BF8" w14:textId="77777777" w:rsidR="00E74453" w:rsidRDefault="00E74453" w:rsidP="001F3D07">
                  <w:pPr>
                    <w:widowControl/>
                    <w:spacing w:line="240" w:lineRule="auto"/>
                    <w:jc w:val="center"/>
                    <w:rPr>
                      <w:rFonts w:hAnsi="宋体" w:cs="宋体" w:hint="eastAsia"/>
                      <w:kern w:val="0"/>
                      <w:szCs w:val="24"/>
                    </w:rPr>
                  </w:pPr>
                  <w:r>
                    <w:rPr>
                      <w:rFonts w:hAnsi="宋体" w:cs="宋体" w:hint="eastAsia"/>
                      <w:kern w:val="0"/>
                      <w:szCs w:val="24"/>
                    </w:rPr>
                    <w:t>软件功能</w:t>
                  </w:r>
                </w:p>
              </w:tc>
            </w:tr>
            <w:tr w:rsidR="00E74453" w14:paraId="0F66327B" w14:textId="77777777" w:rsidTr="001F3D07">
              <w:trPr>
                <w:trHeight w:val="210"/>
                <w:jc w:val="center"/>
              </w:trPr>
              <w:tc>
                <w:tcPr>
                  <w:tcW w:w="754" w:type="pct"/>
                  <w:vAlign w:val="center"/>
                </w:tcPr>
                <w:p w14:paraId="1591A294" w14:textId="77777777" w:rsidR="00E74453" w:rsidRDefault="00E74453" w:rsidP="001F3D07">
                  <w:pPr>
                    <w:widowControl/>
                    <w:numPr>
                      <w:ilvl w:val="0"/>
                      <w:numId w:val="3"/>
                    </w:numPr>
                    <w:spacing w:line="276" w:lineRule="auto"/>
                    <w:jc w:val="center"/>
                    <w:rPr>
                      <w:rFonts w:hAnsi="宋体" w:cs="宋体" w:hint="eastAsia"/>
                      <w:kern w:val="0"/>
                      <w:szCs w:val="24"/>
                    </w:rPr>
                  </w:pPr>
                </w:p>
              </w:tc>
              <w:tc>
                <w:tcPr>
                  <w:tcW w:w="1511" w:type="pct"/>
                  <w:vAlign w:val="center"/>
                </w:tcPr>
                <w:p w14:paraId="0F16BCAB" w14:textId="77777777" w:rsidR="00E74453" w:rsidRDefault="00E74453" w:rsidP="001F3D07">
                  <w:pPr>
                    <w:widowControl/>
                    <w:spacing w:line="240" w:lineRule="auto"/>
                    <w:jc w:val="center"/>
                    <w:rPr>
                      <w:rFonts w:hAnsi="宋体" w:cs="宋体" w:hint="eastAsia"/>
                      <w:kern w:val="0"/>
                      <w:szCs w:val="24"/>
                    </w:rPr>
                  </w:pPr>
                  <w:r>
                    <w:rPr>
                      <w:rFonts w:hAnsi="宋体" w:cs="宋体" w:hint="eastAsia"/>
                      <w:kern w:val="0"/>
                      <w:szCs w:val="24"/>
                    </w:rPr>
                    <w:t>功率半导体测试仪</w:t>
                  </w:r>
                </w:p>
              </w:tc>
              <w:tc>
                <w:tcPr>
                  <w:tcW w:w="2734" w:type="pct"/>
                </w:tcPr>
                <w:p w14:paraId="7650A8BC" w14:textId="77777777" w:rsidR="00E74453" w:rsidRDefault="00E74453" w:rsidP="001F3D07">
                  <w:pPr>
                    <w:widowControl/>
                    <w:spacing w:line="240" w:lineRule="auto"/>
                    <w:jc w:val="center"/>
                    <w:rPr>
                      <w:rFonts w:hAnsi="宋体" w:cs="宋体" w:hint="eastAsia"/>
                      <w:kern w:val="0"/>
                      <w:szCs w:val="24"/>
                    </w:rPr>
                  </w:pPr>
                  <w:r>
                    <w:rPr>
                      <w:rFonts w:hAnsi="宋体" w:cs="宋体"/>
                      <w:kern w:val="0"/>
                      <w:szCs w:val="24"/>
                    </w:rPr>
                    <w:tab/>
                  </w:r>
                  <w:r>
                    <w:rPr>
                      <w:rFonts w:hAnsi="宋体" w:cs="宋体" w:hint="eastAsia"/>
                      <w:kern w:val="0"/>
                      <w:szCs w:val="24"/>
                    </w:rPr>
                    <w:t>功率半导体测试</w:t>
                  </w:r>
                  <w:proofErr w:type="gramStart"/>
                  <w:r>
                    <w:rPr>
                      <w:rFonts w:hAnsi="宋体" w:cs="宋体" w:hint="eastAsia"/>
                      <w:kern w:val="0"/>
                      <w:szCs w:val="24"/>
                    </w:rPr>
                    <w:t>仪技术</w:t>
                  </w:r>
                  <w:proofErr w:type="gramEnd"/>
                  <w:r>
                    <w:rPr>
                      <w:rFonts w:hAnsi="宋体" w:cs="宋体" w:hint="eastAsia"/>
                      <w:kern w:val="0"/>
                      <w:szCs w:val="24"/>
                    </w:rPr>
                    <w:t>指标</w:t>
                  </w:r>
                </w:p>
              </w:tc>
            </w:tr>
            <w:tr w:rsidR="00E74453" w14:paraId="6EEDF44F" w14:textId="77777777" w:rsidTr="001F3D07">
              <w:trPr>
                <w:trHeight w:val="210"/>
                <w:jc w:val="center"/>
              </w:trPr>
              <w:tc>
                <w:tcPr>
                  <w:tcW w:w="754" w:type="pct"/>
                  <w:vAlign w:val="center"/>
                </w:tcPr>
                <w:p w14:paraId="5EAB47A9" w14:textId="77777777" w:rsidR="00E74453" w:rsidRDefault="00E74453" w:rsidP="001F3D07">
                  <w:pPr>
                    <w:widowControl/>
                    <w:numPr>
                      <w:ilvl w:val="0"/>
                      <w:numId w:val="3"/>
                    </w:numPr>
                    <w:spacing w:line="276" w:lineRule="auto"/>
                    <w:jc w:val="center"/>
                    <w:rPr>
                      <w:rFonts w:hAnsi="宋体" w:cs="宋体" w:hint="eastAsia"/>
                      <w:kern w:val="0"/>
                      <w:szCs w:val="24"/>
                    </w:rPr>
                  </w:pPr>
                </w:p>
              </w:tc>
              <w:tc>
                <w:tcPr>
                  <w:tcW w:w="1511" w:type="pct"/>
                  <w:vAlign w:val="center"/>
                </w:tcPr>
                <w:p w14:paraId="6BE91A53" w14:textId="77777777" w:rsidR="00E74453" w:rsidRDefault="00E74453" w:rsidP="001F3D07">
                  <w:pPr>
                    <w:widowControl/>
                    <w:spacing w:line="240" w:lineRule="auto"/>
                    <w:jc w:val="center"/>
                    <w:rPr>
                      <w:rFonts w:hAnsi="宋体" w:cs="宋体" w:hint="eastAsia"/>
                      <w:kern w:val="0"/>
                      <w:szCs w:val="24"/>
                    </w:rPr>
                  </w:pPr>
                  <w:r>
                    <w:rPr>
                      <w:rFonts w:hAnsi="宋体" w:cs="宋体" w:hint="eastAsia"/>
                      <w:kern w:val="0"/>
                      <w:szCs w:val="24"/>
                    </w:rPr>
                    <w:t>热成像装置</w:t>
                  </w:r>
                </w:p>
              </w:tc>
              <w:tc>
                <w:tcPr>
                  <w:tcW w:w="2734" w:type="pct"/>
                </w:tcPr>
                <w:p w14:paraId="68A3CCA0" w14:textId="77777777" w:rsidR="00E74453" w:rsidRDefault="00E74453" w:rsidP="001F3D07">
                  <w:pPr>
                    <w:widowControl/>
                    <w:spacing w:line="240" w:lineRule="auto"/>
                    <w:jc w:val="center"/>
                    <w:rPr>
                      <w:rFonts w:hAnsi="宋体" w:cs="宋体" w:hint="eastAsia"/>
                      <w:kern w:val="0"/>
                      <w:szCs w:val="24"/>
                    </w:rPr>
                  </w:pPr>
                  <w:r>
                    <w:rPr>
                      <w:rFonts w:hAnsi="宋体" w:cs="宋体" w:hint="eastAsia"/>
                      <w:kern w:val="0"/>
                      <w:szCs w:val="24"/>
                    </w:rPr>
                    <w:t>热成像装置指标</w:t>
                  </w:r>
                </w:p>
              </w:tc>
            </w:tr>
            <w:tr w:rsidR="00E74453" w14:paraId="0EF263E8" w14:textId="77777777" w:rsidTr="001F3D07">
              <w:trPr>
                <w:trHeight w:val="210"/>
                <w:jc w:val="center"/>
              </w:trPr>
              <w:tc>
                <w:tcPr>
                  <w:tcW w:w="754" w:type="pct"/>
                  <w:vAlign w:val="center"/>
                </w:tcPr>
                <w:p w14:paraId="39C260E7" w14:textId="77777777" w:rsidR="00E74453" w:rsidRDefault="00E74453" w:rsidP="001F3D07">
                  <w:pPr>
                    <w:widowControl/>
                    <w:numPr>
                      <w:ilvl w:val="0"/>
                      <w:numId w:val="3"/>
                    </w:numPr>
                    <w:spacing w:line="276" w:lineRule="auto"/>
                    <w:jc w:val="center"/>
                    <w:rPr>
                      <w:rFonts w:hAnsi="宋体" w:cs="宋体" w:hint="eastAsia"/>
                      <w:kern w:val="0"/>
                      <w:szCs w:val="24"/>
                    </w:rPr>
                  </w:pPr>
                </w:p>
              </w:tc>
              <w:tc>
                <w:tcPr>
                  <w:tcW w:w="1511" w:type="pct"/>
                  <w:vAlign w:val="center"/>
                </w:tcPr>
                <w:p w14:paraId="710C4E77" w14:textId="77777777" w:rsidR="00E74453" w:rsidRDefault="00E74453" w:rsidP="001F3D07">
                  <w:pPr>
                    <w:widowControl/>
                    <w:spacing w:line="240" w:lineRule="auto"/>
                    <w:jc w:val="center"/>
                    <w:rPr>
                      <w:rFonts w:hAnsi="宋体" w:cs="宋体" w:hint="eastAsia"/>
                      <w:kern w:val="0"/>
                      <w:szCs w:val="24"/>
                    </w:rPr>
                  </w:pPr>
                  <w:r>
                    <w:rPr>
                      <w:rFonts w:hAnsi="宋体" w:cs="宋体" w:hint="eastAsia"/>
                      <w:kern w:val="0"/>
                      <w:szCs w:val="24"/>
                    </w:rPr>
                    <w:t>大功率水冷机组</w:t>
                  </w:r>
                </w:p>
              </w:tc>
              <w:tc>
                <w:tcPr>
                  <w:tcW w:w="2734" w:type="pct"/>
                </w:tcPr>
                <w:p w14:paraId="002B0F30" w14:textId="77777777" w:rsidR="00E74453" w:rsidRDefault="00E74453" w:rsidP="001F3D07">
                  <w:pPr>
                    <w:widowControl/>
                    <w:spacing w:line="240" w:lineRule="auto"/>
                    <w:jc w:val="center"/>
                    <w:rPr>
                      <w:rFonts w:hAnsi="宋体" w:cs="宋体" w:hint="eastAsia"/>
                      <w:kern w:val="0"/>
                      <w:szCs w:val="24"/>
                    </w:rPr>
                  </w:pPr>
                  <w:r>
                    <w:rPr>
                      <w:rFonts w:hAnsi="宋体" w:cs="宋体" w:hint="eastAsia"/>
                      <w:kern w:val="0"/>
                      <w:szCs w:val="24"/>
                    </w:rPr>
                    <w:t>移动式</w:t>
                  </w:r>
                  <w:proofErr w:type="gramStart"/>
                  <w:r>
                    <w:rPr>
                      <w:rFonts w:hAnsi="宋体" w:cs="宋体" w:hint="eastAsia"/>
                      <w:kern w:val="0"/>
                      <w:szCs w:val="24"/>
                    </w:rPr>
                    <w:t>水冷机指标</w:t>
                  </w:r>
                  <w:proofErr w:type="gramEnd"/>
                </w:p>
              </w:tc>
            </w:tr>
          </w:tbl>
          <w:p w14:paraId="03EF68FE" w14:textId="77777777" w:rsidR="00E74453" w:rsidRDefault="00E74453" w:rsidP="001F3D07">
            <w:pPr>
              <w:spacing w:line="240" w:lineRule="auto"/>
            </w:pPr>
          </w:p>
        </w:tc>
        <w:tc>
          <w:tcPr>
            <w:tcW w:w="1792" w:type="dxa"/>
          </w:tcPr>
          <w:p w14:paraId="129B927A" w14:textId="77777777" w:rsidR="00E74453" w:rsidRDefault="00E74453" w:rsidP="001F3D07">
            <w:pPr>
              <w:spacing w:line="240" w:lineRule="auto"/>
            </w:pPr>
          </w:p>
        </w:tc>
        <w:tc>
          <w:tcPr>
            <w:tcW w:w="1440" w:type="dxa"/>
          </w:tcPr>
          <w:p w14:paraId="754F12D0" w14:textId="77777777" w:rsidR="00E74453" w:rsidRDefault="00E74453" w:rsidP="001F3D07">
            <w:pPr>
              <w:spacing w:line="240" w:lineRule="auto"/>
            </w:pPr>
          </w:p>
        </w:tc>
        <w:tc>
          <w:tcPr>
            <w:tcW w:w="1910" w:type="dxa"/>
          </w:tcPr>
          <w:p w14:paraId="7591A64F" w14:textId="77777777" w:rsidR="00E74453" w:rsidRDefault="00E74453" w:rsidP="001F3D07">
            <w:pPr>
              <w:spacing w:line="240" w:lineRule="auto"/>
            </w:pPr>
          </w:p>
        </w:tc>
      </w:tr>
      <w:tr w:rsidR="00E74453" w14:paraId="6BFBA486" w14:textId="77777777" w:rsidTr="001F3D07">
        <w:trPr>
          <w:trHeight w:val="454"/>
        </w:trPr>
        <w:tc>
          <w:tcPr>
            <w:tcW w:w="534" w:type="dxa"/>
            <w:vAlign w:val="center"/>
          </w:tcPr>
          <w:p w14:paraId="516FDFDB" w14:textId="77777777" w:rsidR="00E74453" w:rsidRDefault="00E74453" w:rsidP="001F3D07">
            <w:pPr>
              <w:widowControl/>
              <w:jc w:val="center"/>
              <w:textAlignment w:val="center"/>
            </w:pPr>
            <w:r>
              <w:rPr>
                <w:rFonts w:hAnsi="宋体" w:cs="宋体" w:hint="eastAsia"/>
                <w:color w:val="000000"/>
                <w:kern w:val="0"/>
                <w:sz w:val="22"/>
                <w:szCs w:val="22"/>
                <w:lang w:bidi="ar"/>
              </w:rPr>
              <w:t>33</w:t>
            </w:r>
          </w:p>
        </w:tc>
        <w:tc>
          <w:tcPr>
            <w:tcW w:w="1559" w:type="dxa"/>
          </w:tcPr>
          <w:p w14:paraId="4BEBC507" w14:textId="77777777" w:rsidR="00E74453" w:rsidRDefault="00E74453" w:rsidP="001F3D07">
            <w:pPr>
              <w:spacing w:line="240" w:lineRule="auto"/>
            </w:pPr>
            <w:r>
              <w:rPr>
                <w:rFonts w:hint="eastAsia"/>
              </w:rPr>
              <w:t>第五章技术、服务需求</w:t>
            </w:r>
          </w:p>
          <w:p w14:paraId="2EF269AC" w14:textId="77777777" w:rsidR="00E74453" w:rsidRDefault="00E74453" w:rsidP="001F3D07">
            <w:pPr>
              <w:spacing w:line="240" w:lineRule="auto"/>
            </w:pPr>
            <w:r>
              <w:rPr>
                <w:rFonts w:hint="eastAsia"/>
              </w:rPr>
              <w:t>三、具体需求或要求</w:t>
            </w:r>
          </w:p>
          <w:p w14:paraId="24CCB3F1" w14:textId="77777777" w:rsidR="00E74453" w:rsidRDefault="00E74453" w:rsidP="001F3D07">
            <w:pPr>
              <w:spacing w:line="240" w:lineRule="auto"/>
            </w:pPr>
            <w:r>
              <w:rPr>
                <w:rFonts w:hint="eastAsia"/>
              </w:rPr>
              <w:t>★6.技术支持与用户培训</w:t>
            </w:r>
          </w:p>
          <w:p w14:paraId="5C1FF0D4" w14:textId="77777777" w:rsidR="00E74453" w:rsidRDefault="00E74453" w:rsidP="001F3D07">
            <w:pPr>
              <w:spacing w:line="240" w:lineRule="auto"/>
            </w:pPr>
            <w:r>
              <w:rPr>
                <w:rFonts w:hint="eastAsia"/>
              </w:rPr>
              <w:t>6.1技术支持</w:t>
            </w:r>
          </w:p>
        </w:tc>
        <w:tc>
          <w:tcPr>
            <w:tcW w:w="2404" w:type="dxa"/>
          </w:tcPr>
          <w:p w14:paraId="5066CB68" w14:textId="77777777" w:rsidR="00E74453" w:rsidRDefault="00E74453" w:rsidP="001F3D07">
            <w:pPr>
              <w:spacing w:line="240" w:lineRule="auto"/>
            </w:pPr>
            <w:r>
              <w:rPr>
                <w:rFonts w:hint="eastAsia"/>
              </w:rPr>
              <w:t>(1)具备稳定的售后保障小组，质保期内出现技术问题，8小时内给出解决方案，技术人员48小时内到达现场排查解决；</w:t>
            </w:r>
          </w:p>
          <w:p w14:paraId="12963F2F" w14:textId="77777777" w:rsidR="00E74453" w:rsidRDefault="00E74453" w:rsidP="001F3D07">
            <w:pPr>
              <w:spacing w:line="240" w:lineRule="auto"/>
            </w:pPr>
            <w:r>
              <w:rPr>
                <w:rFonts w:hint="eastAsia"/>
              </w:rPr>
              <w:t>(2)乙方评估系统可靠性，并自备维修件，保证所有故障单元48小时内可更换；</w:t>
            </w:r>
          </w:p>
          <w:p w14:paraId="29029EDB" w14:textId="77777777" w:rsidR="00E74453" w:rsidRDefault="00E74453" w:rsidP="001F3D07">
            <w:pPr>
              <w:spacing w:line="240" w:lineRule="auto"/>
            </w:pPr>
            <w:r>
              <w:rPr>
                <w:rFonts w:hint="eastAsia"/>
              </w:rPr>
              <w:t>(3)提供电话支持或者现场服务完成系统和设备的软件升级工作</w:t>
            </w:r>
          </w:p>
        </w:tc>
        <w:tc>
          <w:tcPr>
            <w:tcW w:w="1792" w:type="dxa"/>
          </w:tcPr>
          <w:p w14:paraId="6494F48C" w14:textId="77777777" w:rsidR="00E74453" w:rsidRDefault="00E74453" w:rsidP="001F3D07">
            <w:pPr>
              <w:spacing w:line="240" w:lineRule="auto"/>
            </w:pPr>
          </w:p>
        </w:tc>
        <w:tc>
          <w:tcPr>
            <w:tcW w:w="1440" w:type="dxa"/>
          </w:tcPr>
          <w:p w14:paraId="41769984" w14:textId="77777777" w:rsidR="00E74453" w:rsidRDefault="00E74453" w:rsidP="001F3D07">
            <w:pPr>
              <w:spacing w:line="240" w:lineRule="auto"/>
            </w:pPr>
          </w:p>
        </w:tc>
        <w:tc>
          <w:tcPr>
            <w:tcW w:w="1910" w:type="dxa"/>
          </w:tcPr>
          <w:p w14:paraId="7DEC440D" w14:textId="77777777" w:rsidR="00E74453" w:rsidRDefault="00E74453" w:rsidP="001F3D07">
            <w:pPr>
              <w:spacing w:line="240" w:lineRule="auto"/>
            </w:pPr>
          </w:p>
        </w:tc>
      </w:tr>
      <w:tr w:rsidR="00E74453" w14:paraId="63D34B1E" w14:textId="77777777" w:rsidTr="001F3D07">
        <w:trPr>
          <w:trHeight w:val="454"/>
        </w:trPr>
        <w:tc>
          <w:tcPr>
            <w:tcW w:w="534" w:type="dxa"/>
            <w:vAlign w:val="center"/>
          </w:tcPr>
          <w:p w14:paraId="2FE3A7FC" w14:textId="77777777" w:rsidR="00E74453" w:rsidRDefault="00E74453" w:rsidP="001F3D07">
            <w:pPr>
              <w:widowControl/>
              <w:jc w:val="center"/>
              <w:textAlignment w:val="center"/>
            </w:pPr>
            <w:r>
              <w:rPr>
                <w:rFonts w:hAnsi="宋体" w:cs="宋体" w:hint="eastAsia"/>
                <w:color w:val="000000"/>
                <w:kern w:val="0"/>
                <w:sz w:val="22"/>
                <w:szCs w:val="22"/>
                <w:lang w:bidi="ar"/>
              </w:rPr>
              <w:lastRenderedPageBreak/>
              <w:t>34</w:t>
            </w:r>
          </w:p>
        </w:tc>
        <w:tc>
          <w:tcPr>
            <w:tcW w:w="1559" w:type="dxa"/>
          </w:tcPr>
          <w:p w14:paraId="4BB03966" w14:textId="77777777" w:rsidR="00E74453" w:rsidRDefault="00E74453" w:rsidP="001F3D07">
            <w:pPr>
              <w:spacing w:line="240" w:lineRule="auto"/>
            </w:pPr>
            <w:r>
              <w:rPr>
                <w:rFonts w:hint="eastAsia"/>
              </w:rPr>
              <w:t>第五章技术、服务需求</w:t>
            </w:r>
          </w:p>
          <w:p w14:paraId="4296E981" w14:textId="77777777" w:rsidR="00E74453" w:rsidRDefault="00E74453" w:rsidP="001F3D07">
            <w:pPr>
              <w:spacing w:line="240" w:lineRule="auto"/>
            </w:pPr>
            <w:r>
              <w:rPr>
                <w:rFonts w:hint="eastAsia"/>
              </w:rPr>
              <w:t>三、具体需求或要求</w:t>
            </w:r>
          </w:p>
          <w:p w14:paraId="3288BF79" w14:textId="77777777" w:rsidR="00E74453" w:rsidRDefault="00E74453" w:rsidP="001F3D07">
            <w:pPr>
              <w:spacing w:line="240" w:lineRule="auto"/>
            </w:pPr>
            <w:r>
              <w:rPr>
                <w:rFonts w:hint="eastAsia"/>
              </w:rPr>
              <w:t>★6.技术支持与用户培训</w:t>
            </w:r>
          </w:p>
          <w:p w14:paraId="432654FB" w14:textId="77777777" w:rsidR="00E74453" w:rsidRDefault="00E74453" w:rsidP="001F3D07">
            <w:pPr>
              <w:spacing w:line="240" w:lineRule="auto"/>
            </w:pPr>
            <w:r>
              <w:rPr>
                <w:rFonts w:hint="eastAsia"/>
              </w:rPr>
              <w:t>6.2用户培训</w:t>
            </w:r>
          </w:p>
        </w:tc>
        <w:tc>
          <w:tcPr>
            <w:tcW w:w="2404" w:type="dxa"/>
          </w:tcPr>
          <w:p w14:paraId="3096FAB9" w14:textId="77777777" w:rsidR="00E74453" w:rsidRDefault="00E74453" w:rsidP="001F3D07">
            <w:pPr>
              <w:spacing w:line="240" w:lineRule="auto"/>
            </w:pPr>
            <w:r>
              <w:rPr>
                <w:rFonts w:hint="eastAsia"/>
              </w:rPr>
              <w:t>(1)针对系统提供现场培训，全体使用人员操作使用培训、系统维护培训、设备维护培训；</w:t>
            </w:r>
          </w:p>
        </w:tc>
        <w:tc>
          <w:tcPr>
            <w:tcW w:w="1792" w:type="dxa"/>
          </w:tcPr>
          <w:p w14:paraId="2B1D675F" w14:textId="77777777" w:rsidR="00E74453" w:rsidRDefault="00E74453" w:rsidP="001F3D07">
            <w:pPr>
              <w:spacing w:line="240" w:lineRule="auto"/>
            </w:pPr>
          </w:p>
        </w:tc>
        <w:tc>
          <w:tcPr>
            <w:tcW w:w="1440" w:type="dxa"/>
          </w:tcPr>
          <w:p w14:paraId="22136B06" w14:textId="77777777" w:rsidR="00E74453" w:rsidRDefault="00E74453" w:rsidP="001F3D07">
            <w:pPr>
              <w:spacing w:line="240" w:lineRule="auto"/>
            </w:pPr>
          </w:p>
        </w:tc>
        <w:tc>
          <w:tcPr>
            <w:tcW w:w="1910" w:type="dxa"/>
          </w:tcPr>
          <w:p w14:paraId="5DFD91E8" w14:textId="77777777" w:rsidR="00E74453" w:rsidRDefault="00E74453" w:rsidP="001F3D07">
            <w:pPr>
              <w:spacing w:line="240" w:lineRule="auto"/>
            </w:pPr>
          </w:p>
        </w:tc>
      </w:tr>
      <w:tr w:rsidR="00E74453" w14:paraId="4A362C20" w14:textId="77777777" w:rsidTr="001F3D07">
        <w:trPr>
          <w:trHeight w:val="454"/>
        </w:trPr>
        <w:tc>
          <w:tcPr>
            <w:tcW w:w="534" w:type="dxa"/>
            <w:vAlign w:val="center"/>
          </w:tcPr>
          <w:p w14:paraId="3BF5B5EF" w14:textId="77777777" w:rsidR="00E74453" w:rsidRDefault="00E74453" w:rsidP="001F3D07">
            <w:pPr>
              <w:widowControl/>
              <w:jc w:val="center"/>
              <w:textAlignment w:val="center"/>
            </w:pPr>
            <w:r>
              <w:rPr>
                <w:rFonts w:hAnsi="宋体" w:cs="宋体" w:hint="eastAsia"/>
                <w:color w:val="000000"/>
                <w:kern w:val="0"/>
                <w:sz w:val="22"/>
                <w:szCs w:val="22"/>
                <w:lang w:bidi="ar"/>
              </w:rPr>
              <w:t>35</w:t>
            </w:r>
          </w:p>
        </w:tc>
        <w:tc>
          <w:tcPr>
            <w:tcW w:w="1559" w:type="dxa"/>
          </w:tcPr>
          <w:p w14:paraId="5C516B36" w14:textId="77777777" w:rsidR="00E74453" w:rsidRDefault="00E74453" w:rsidP="001F3D07">
            <w:pPr>
              <w:spacing w:line="240" w:lineRule="auto"/>
            </w:pPr>
            <w:r>
              <w:rPr>
                <w:rFonts w:hint="eastAsia"/>
              </w:rPr>
              <w:t>第五章技术、服务需求</w:t>
            </w:r>
          </w:p>
          <w:p w14:paraId="3A8AEB35" w14:textId="77777777" w:rsidR="00E74453" w:rsidRDefault="00E74453" w:rsidP="001F3D07">
            <w:pPr>
              <w:spacing w:line="240" w:lineRule="auto"/>
            </w:pPr>
            <w:r>
              <w:rPr>
                <w:rFonts w:hint="eastAsia"/>
              </w:rPr>
              <w:t>三、具体需求或要求</w:t>
            </w:r>
          </w:p>
          <w:p w14:paraId="7E6E1C01" w14:textId="77777777" w:rsidR="00E74453" w:rsidRDefault="00E74453" w:rsidP="001F3D07">
            <w:pPr>
              <w:spacing w:line="240" w:lineRule="auto"/>
            </w:pPr>
            <w:r>
              <w:rPr>
                <w:rFonts w:hint="eastAsia"/>
              </w:rPr>
              <w:t>7.商务及其他要求</w:t>
            </w:r>
          </w:p>
        </w:tc>
        <w:tc>
          <w:tcPr>
            <w:tcW w:w="2404" w:type="dxa"/>
          </w:tcPr>
          <w:p w14:paraId="613544B4" w14:textId="77777777" w:rsidR="00E74453" w:rsidRDefault="00E74453" w:rsidP="001F3D07">
            <w:pPr>
              <w:spacing w:line="240" w:lineRule="auto"/>
            </w:pPr>
            <w:r>
              <w:rPr>
                <w:rFonts w:hint="eastAsia"/>
              </w:rPr>
              <w:t>(1)★交货时间：合同签订后30日内完成方案，乙方组织方案评审，邀请甲方参加；合同签订后150日内完成交付；</w:t>
            </w:r>
          </w:p>
          <w:p w14:paraId="53998E6C" w14:textId="77777777" w:rsidR="00E74453" w:rsidRDefault="00E74453" w:rsidP="001F3D07">
            <w:pPr>
              <w:spacing w:line="240" w:lineRule="auto"/>
            </w:pPr>
            <w:r>
              <w:rPr>
                <w:rFonts w:hint="eastAsia"/>
              </w:rPr>
              <w:t>(2)★交货地点：四川省绵阳市科学城甲方指定地点；</w:t>
            </w:r>
          </w:p>
          <w:p w14:paraId="44F9A7B1" w14:textId="77777777" w:rsidR="00E74453" w:rsidRDefault="00E74453" w:rsidP="001F3D07">
            <w:pPr>
              <w:spacing w:line="240" w:lineRule="auto"/>
            </w:pPr>
            <w:r>
              <w:rPr>
                <w:rFonts w:hint="eastAsia"/>
              </w:rPr>
              <w:t>(3)★付款方式：合同签订生效并收到乙方开具的增值税发票后支付合同总金额30%的款项；产品到货后，经甲方验收合格并收到乙方开具的增值税发票后支付合同总金额70%的款项；</w:t>
            </w:r>
          </w:p>
          <w:p w14:paraId="38A2FEB4" w14:textId="77777777" w:rsidR="00E74453" w:rsidRDefault="00E74453" w:rsidP="001F3D07">
            <w:pPr>
              <w:spacing w:line="240" w:lineRule="auto"/>
            </w:pPr>
            <w:r>
              <w:rPr>
                <w:rFonts w:hint="eastAsia"/>
              </w:rPr>
              <w:t>(4)★质保期：自产品验收合格之日起36个月。</w:t>
            </w:r>
          </w:p>
          <w:p w14:paraId="60120B37" w14:textId="77777777" w:rsidR="00E74453" w:rsidRDefault="00E74453" w:rsidP="001F3D07">
            <w:pPr>
              <w:spacing w:line="240" w:lineRule="auto"/>
            </w:pPr>
            <w:r>
              <w:rPr>
                <w:rFonts w:hint="eastAsia"/>
              </w:rPr>
              <w:t>(5)★本项目不得提供美光公司产品（包括含有美光芯片的产品）。</w:t>
            </w:r>
          </w:p>
          <w:p w14:paraId="2F45364A" w14:textId="77777777" w:rsidR="00E74453" w:rsidRDefault="00E74453" w:rsidP="001F3D07">
            <w:pPr>
              <w:spacing w:line="240" w:lineRule="auto"/>
            </w:pPr>
            <w:r>
              <w:rPr>
                <w:rFonts w:hint="eastAsia"/>
              </w:rPr>
              <w:t>(6)其它商务要求详见第七</w:t>
            </w:r>
            <w:proofErr w:type="gramStart"/>
            <w:r>
              <w:rPr>
                <w:rFonts w:hint="eastAsia"/>
              </w:rPr>
              <w:t>章拟签订</w:t>
            </w:r>
            <w:proofErr w:type="gramEnd"/>
            <w:r>
              <w:rPr>
                <w:rFonts w:hint="eastAsia"/>
              </w:rPr>
              <w:t>的合同文本。</w:t>
            </w:r>
          </w:p>
        </w:tc>
        <w:tc>
          <w:tcPr>
            <w:tcW w:w="1792" w:type="dxa"/>
          </w:tcPr>
          <w:p w14:paraId="0D4091A6" w14:textId="77777777" w:rsidR="00E74453" w:rsidRDefault="00E74453" w:rsidP="001F3D07">
            <w:pPr>
              <w:spacing w:line="240" w:lineRule="auto"/>
            </w:pPr>
            <w:r>
              <w:rPr>
                <w:rFonts w:hint="eastAsia"/>
              </w:rPr>
              <w:t>1)★交货时间：合同签订后30日内完成方案，乙方组织方案评审，邀请甲方参加；合同签订后140日内完成交付；</w:t>
            </w:r>
          </w:p>
          <w:p w14:paraId="01203BD7" w14:textId="77777777" w:rsidR="00E74453" w:rsidRDefault="00E74453" w:rsidP="001F3D07">
            <w:pPr>
              <w:spacing w:line="240" w:lineRule="auto"/>
            </w:pPr>
            <w:r>
              <w:rPr>
                <w:rFonts w:hint="eastAsia"/>
              </w:rPr>
              <w:t>(2)★交货地点：四川省绵阳市科学城甲方指定地点；</w:t>
            </w:r>
          </w:p>
          <w:p w14:paraId="4CA452DD" w14:textId="77777777" w:rsidR="00E74453" w:rsidRDefault="00E74453" w:rsidP="001F3D07">
            <w:pPr>
              <w:spacing w:line="240" w:lineRule="auto"/>
            </w:pPr>
            <w:r>
              <w:rPr>
                <w:rFonts w:hint="eastAsia"/>
              </w:rPr>
              <w:t>(3)★付款方式：合同签订生效并收到乙方开具的增值税发票后支付合同总金额30%的款项；产品到货后，经甲方验收合格并收到乙方开具的增值税发票后支付合同总金额70%的款项；</w:t>
            </w:r>
          </w:p>
          <w:p w14:paraId="570BC51F" w14:textId="77777777" w:rsidR="00E74453" w:rsidRDefault="00E74453" w:rsidP="001F3D07">
            <w:pPr>
              <w:spacing w:line="240" w:lineRule="auto"/>
            </w:pPr>
            <w:r>
              <w:rPr>
                <w:rFonts w:hint="eastAsia"/>
              </w:rPr>
              <w:t>(4)★质保期：自产品验收合格之日起60个月。</w:t>
            </w:r>
          </w:p>
          <w:p w14:paraId="79961D96" w14:textId="77777777" w:rsidR="00E74453" w:rsidRDefault="00E74453" w:rsidP="001F3D07">
            <w:pPr>
              <w:spacing w:line="240" w:lineRule="auto"/>
            </w:pPr>
            <w:r>
              <w:rPr>
                <w:rFonts w:hint="eastAsia"/>
              </w:rPr>
              <w:t>(5)★本项目不得提供美光公司产品（包括含有美光芯片的产品）。</w:t>
            </w:r>
          </w:p>
          <w:p w14:paraId="0EF9EFD8" w14:textId="77777777" w:rsidR="00E74453" w:rsidRDefault="00E74453" w:rsidP="001F3D07">
            <w:pPr>
              <w:spacing w:line="240" w:lineRule="auto"/>
            </w:pPr>
            <w:r>
              <w:rPr>
                <w:rFonts w:hint="eastAsia"/>
              </w:rPr>
              <w:t>(6)其它商务要</w:t>
            </w:r>
            <w:r>
              <w:rPr>
                <w:rFonts w:hint="eastAsia"/>
              </w:rPr>
              <w:lastRenderedPageBreak/>
              <w:t>求详见第七</w:t>
            </w:r>
            <w:proofErr w:type="gramStart"/>
            <w:r>
              <w:rPr>
                <w:rFonts w:hint="eastAsia"/>
              </w:rPr>
              <w:t>章拟签订</w:t>
            </w:r>
            <w:proofErr w:type="gramEnd"/>
            <w:r>
              <w:rPr>
                <w:rFonts w:hint="eastAsia"/>
              </w:rPr>
              <w:t>的合同文本。</w:t>
            </w:r>
          </w:p>
        </w:tc>
        <w:tc>
          <w:tcPr>
            <w:tcW w:w="1440" w:type="dxa"/>
          </w:tcPr>
          <w:p w14:paraId="2572D7C2" w14:textId="77777777" w:rsidR="00E74453" w:rsidRDefault="00E74453" w:rsidP="001F3D07">
            <w:pPr>
              <w:spacing w:line="240" w:lineRule="auto"/>
            </w:pPr>
            <w:r>
              <w:rPr>
                <w:rFonts w:hint="eastAsia"/>
              </w:rPr>
              <w:lastRenderedPageBreak/>
              <w:t>正偏离</w:t>
            </w:r>
          </w:p>
        </w:tc>
        <w:tc>
          <w:tcPr>
            <w:tcW w:w="1910" w:type="dxa"/>
          </w:tcPr>
          <w:p w14:paraId="41CC0059" w14:textId="77777777" w:rsidR="00E74453" w:rsidRDefault="00E74453" w:rsidP="001F3D07">
            <w:pPr>
              <w:spacing w:line="240" w:lineRule="auto"/>
            </w:pPr>
          </w:p>
        </w:tc>
      </w:tr>
    </w:tbl>
    <w:p w14:paraId="1B47A0A4" w14:textId="77777777" w:rsidR="00E74453" w:rsidRDefault="00E74453" w:rsidP="00E74453">
      <w:pPr>
        <w:pStyle w:val="af"/>
        <w:ind w:left="709"/>
      </w:pPr>
      <w:r>
        <w:rPr>
          <w:rFonts w:hAnsi="宋体" w:hint="eastAsia"/>
        </w:rPr>
        <w:t>投标人名称</w:t>
      </w:r>
      <w:r>
        <w:rPr>
          <w:rFonts w:hint="eastAsia"/>
        </w:rPr>
        <w:t>（盖章）</w:t>
      </w:r>
      <w:r>
        <w:rPr>
          <w:rFonts w:hAnsi="宋体" w:hint="eastAsia"/>
        </w:rPr>
        <w:t>：</w:t>
      </w:r>
      <w:r>
        <w:rPr>
          <w:rFonts w:hint="eastAsia"/>
          <w:color w:val="000000"/>
          <w:u w:val="single"/>
        </w:rPr>
        <w:t>西安埃克森电源有限公司</w:t>
      </w:r>
    </w:p>
    <w:p w14:paraId="5F8BE4B7" w14:textId="77777777" w:rsidR="00501499" w:rsidRDefault="00501499" w:rsidP="00501499">
      <w:pPr>
        <w:pStyle w:val="2"/>
        <w:rPr>
          <w:rFonts w:hint="eastAsia"/>
        </w:rPr>
      </w:pPr>
      <w:bookmarkStart w:id="20" w:name="_Toc22589"/>
      <w:r>
        <w:t xml:space="preserve">4  </w:t>
      </w:r>
      <w:r>
        <w:rPr>
          <w:rFonts w:hint="eastAsia"/>
        </w:rPr>
        <w:t>技术要求</w:t>
      </w:r>
      <w:bookmarkEnd w:id="20"/>
    </w:p>
    <w:p w14:paraId="14D23226" w14:textId="77777777" w:rsidR="00501499" w:rsidRDefault="00501499" w:rsidP="00501499">
      <w:pPr>
        <w:pStyle w:val="3"/>
        <w:rPr>
          <w:rFonts w:hint="eastAsia"/>
        </w:rPr>
      </w:pPr>
      <w:bookmarkStart w:id="21" w:name="_Toc27142"/>
      <w:bookmarkStart w:id="22" w:name="_Toc12581"/>
      <w:bookmarkStart w:id="23" w:name="_Toc24484"/>
      <w:r>
        <w:rPr>
          <w:rFonts w:hint="eastAsia"/>
        </w:rPr>
        <w:t>4.1</w:t>
      </w:r>
      <w:r>
        <w:t>功能要求</w:t>
      </w:r>
      <w:bookmarkEnd w:id="21"/>
      <w:bookmarkEnd w:id="22"/>
    </w:p>
    <w:p w14:paraId="5EDAA455" w14:textId="77777777" w:rsidR="00501499" w:rsidRDefault="00501499" w:rsidP="00501499">
      <w:pPr>
        <w:pStyle w:val="4"/>
      </w:pPr>
      <w:bookmarkStart w:id="24" w:name="_Toc28816"/>
      <w:r>
        <w:rPr>
          <w:rFonts w:hint="eastAsia"/>
        </w:rPr>
        <w:t>4.1.1 总体功能要求</w:t>
      </w:r>
      <w:bookmarkEnd w:id="24"/>
    </w:p>
    <w:p w14:paraId="04DF4A7E" w14:textId="77777777" w:rsidR="00501499" w:rsidRDefault="00501499" w:rsidP="00501499">
      <w:pPr>
        <w:pStyle w:val="af0"/>
        <w:spacing w:line="360" w:lineRule="auto"/>
        <w:ind w:firstLine="480"/>
        <w:rPr>
          <w:color w:val="000000"/>
          <w:sz w:val="24"/>
          <w:szCs w:val="24"/>
        </w:rPr>
      </w:pPr>
      <w:r>
        <w:rPr>
          <w:color w:val="000000"/>
          <w:sz w:val="24"/>
          <w:szCs w:val="24"/>
        </w:rPr>
        <w:t>多通道</w:t>
      </w:r>
      <w:r>
        <w:rPr>
          <w:rFonts w:hint="eastAsia"/>
          <w:color w:val="000000"/>
          <w:sz w:val="24"/>
          <w:szCs w:val="24"/>
        </w:rPr>
        <w:t>光纤</w:t>
      </w:r>
      <w:r>
        <w:rPr>
          <w:color w:val="000000"/>
          <w:sz w:val="24"/>
          <w:szCs w:val="24"/>
        </w:rPr>
        <w:t>恒流驱动源测试系统用于对大批量</w:t>
      </w:r>
      <w:r>
        <w:rPr>
          <w:rFonts w:hint="eastAsia"/>
          <w:color w:val="000000"/>
          <w:sz w:val="24"/>
          <w:szCs w:val="24"/>
        </w:rPr>
        <w:t>光纤</w:t>
      </w:r>
      <w:r>
        <w:rPr>
          <w:color w:val="000000"/>
          <w:sz w:val="24"/>
          <w:szCs w:val="24"/>
        </w:rPr>
        <w:t>恒流驱动电源集成应用进行功能、性能测试及可靠性测试。</w:t>
      </w:r>
    </w:p>
    <w:p w14:paraId="05396FAF" w14:textId="77777777" w:rsidR="00501499" w:rsidRDefault="00501499" w:rsidP="00501499">
      <w:pPr>
        <w:pStyle w:val="af0"/>
        <w:spacing w:line="360" w:lineRule="auto"/>
        <w:ind w:firstLine="480"/>
        <w:rPr>
          <w:color w:val="000000"/>
          <w:sz w:val="24"/>
          <w:szCs w:val="24"/>
        </w:rPr>
      </w:pPr>
      <w:r>
        <w:rPr>
          <w:color w:val="000000"/>
          <w:sz w:val="24"/>
          <w:szCs w:val="24"/>
        </w:rPr>
        <w:t>本系统使用可编程直流电源为</w:t>
      </w:r>
      <w:r>
        <w:rPr>
          <w:rFonts w:hint="eastAsia"/>
          <w:color w:val="000000"/>
          <w:sz w:val="24"/>
          <w:szCs w:val="24"/>
        </w:rPr>
        <w:t>光纤</w:t>
      </w:r>
      <w:r>
        <w:rPr>
          <w:color w:val="000000"/>
          <w:sz w:val="24"/>
          <w:szCs w:val="24"/>
        </w:rPr>
        <w:t>恒流驱动源进行功率供电，</w:t>
      </w:r>
      <w:r>
        <w:rPr>
          <w:rFonts w:hint="eastAsia"/>
          <w:color w:val="000000"/>
          <w:sz w:val="24"/>
          <w:szCs w:val="24"/>
        </w:rPr>
        <w:t>大功率水冷机组</w:t>
      </w:r>
      <w:r>
        <w:rPr>
          <w:color w:val="000000"/>
          <w:sz w:val="24"/>
          <w:szCs w:val="24"/>
        </w:rPr>
        <w:t>用以对大功率负载及恒流驱动电源进行散热</w:t>
      </w:r>
      <w:r>
        <w:rPr>
          <w:rFonts w:hint="eastAsia"/>
          <w:color w:val="000000"/>
          <w:sz w:val="24"/>
          <w:szCs w:val="24"/>
        </w:rPr>
        <w:t>，光纤</w:t>
      </w:r>
      <w:r>
        <w:rPr>
          <w:color w:val="000000"/>
          <w:sz w:val="24"/>
          <w:szCs w:val="24"/>
        </w:rPr>
        <w:t>恒流驱动源输出负载为大电流模拟二极管负载，同时使用多通道电压电流</w:t>
      </w:r>
      <w:r>
        <w:rPr>
          <w:rFonts w:hint="eastAsia"/>
          <w:color w:val="000000"/>
          <w:sz w:val="24"/>
          <w:szCs w:val="24"/>
        </w:rPr>
        <w:t>组网采集单元</w:t>
      </w:r>
      <w:r>
        <w:rPr>
          <w:color w:val="000000"/>
          <w:sz w:val="24"/>
          <w:szCs w:val="24"/>
        </w:rPr>
        <w:t>对</w:t>
      </w:r>
      <w:r>
        <w:rPr>
          <w:rFonts w:hint="eastAsia"/>
          <w:color w:val="000000"/>
          <w:sz w:val="24"/>
          <w:szCs w:val="24"/>
        </w:rPr>
        <w:t>光纤</w:t>
      </w:r>
      <w:r>
        <w:rPr>
          <w:color w:val="000000"/>
          <w:sz w:val="24"/>
          <w:szCs w:val="24"/>
        </w:rPr>
        <w:t>恒流驱动电源进行数据采集、处理、监测及分析，并对数据及结果进行存储，实现对</w:t>
      </w:r>
      <w:r>
        <w:rPr>
          <w:rFonts w:hint="eastAsia"/>
          <w:color w:val="000000"/>
          <w:sz w:val="24"/>
          <w:szCs w:val="24"/>
        </w:rPr>
        <w:t>光纤</w:t>
      </w:r>
      <w:r>
        <w:rPr>
          <w:color w:val="000000"/>
          <w:sz w:val="24"/>
          <w:szCs w:val="24"/>
        </w:rPr>
        <w:t>恒流驱动电源的输出电流准确度、负载电压、输出电流纹波、电流</w:t>
      </w:r>
      <w:proofErr w:type="gramStart"/>
      <w:r>
        <w:rPr>
          <w:color w:val="000000"/>
          <w:sz w:val="24"/>
          <w:szCs w:val="24"/>
        </w:rPr>
        <w:t>上升时间等电性能</w:t>
      </w:r>
      <w:proofErr w:type="gramEnd"/>
      <w:r>
        <w:rPr>
          <w:color w:val="000000"/>
          <w:sz w:val="24"/>
          <w:szCs w:val="24"/>
        </w:rPr>
        <w:t>参数</w:t>
      </w:r>
      <w:r>
        <w:rPr>
          <w:rFonts w:hint="eastAsia"/>
          <w:color w:val="000000"/>
          <w:sz w:val="24"/>
          <w:szCs w:val="24"/>
        </w:rPr>
        <w:t>的</w:t>
      </w:r>
      <w:r>
        <w:rPr>
          <w:color w:val="000000"/>
          <w:sz w:val="24"/>
          <w:szCs w:val="24"/>
        </w:rPr>
        <w:t>采集测量，用以评估</w:t>
      </w:r>
      <w:r>
        <w:rPr>
          <w:rFonts w:hint="eastAsia"/>
          <w:color w:val="000000"/>
          <w:sz w:val="24"/>
          <w:szCs w:val="24"/>
        </w:rPr>
        <w:t>光纤</w:t>
      </w:r>
      <w:r>
        <w:rPr>
          <w:color w:val="000000"/>
          <w:sz w:val="24"/>
          <w:szCs w:val="24"/>
        </w:rPr>
        <w:t>恒流驱动源的功能性能指标及可靠性。</w:t>
      </w:r>
    </w:p>
    <w:p w14:paraId="077E50FD" w14:textId="77777777" w:rsidR="00501499" w:rsidRDefault="00501499" w:rsidP="00501499">
      <w:pPr>
        <w:pStyle w:val="af0"/>
        <w:spacing w:line="360" w:lineRule="auto"/>
        <w:ind w:firstLineChars="0" w:firstLine="0"/>
        <w:jc w:val="center"/>
        <w:rPr>
          <w:color w:val="000000"/>
          <w:sz w:val="24"/>
          <w:szCs w:val="24"/>
        </w:rPr>
      </w:pPr>
      <w:r>
        <w:rPr>
          <w:rFonts w:cs="Courier New"/>
          <w:color w:val="000000"/>
          <w:sz w:val="24"/>
          <w:szCs w:val="24"/>
          <w:lang w:val="zh-CN" w:bidi="zh-CN"/>
        </w:rPr>
        <w:object w:dxaOrig="8274" w:dyaOrig="4282" w14:anchorId="068EF6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pt;height:214.2pt" o:ole="">
            <v:imagedata r:id="rId5" o:title=""/>
          </v:shape>
          <o:OLEObject Type="Embed" ProgID="Visio.Drawing.11" ShapeID="_x0000_i1025" DrawAspect="Content" ObjectID="_1815124274" r:id="rId6"/>
        </w:object>
      </w:r>
    </w:p>
    <w:p w14:paraId="13F5A72B" w14:textId="77777777" w:rsidR="00501499" w:rsidRDefault="00501499" w:rsidP="00501499">
      <w:pPr>
        <w:pStyle w:val="a"/>
        <w:numPr>
          <w:ilvl w:val="0"/>
          <w:numId w:val="5"/>
        </w:numPr>
        <w:tabs>
          <w:tab w:val="clear" w:pos="700"/>
        </w:tabs>
        <w:spacing w:line="360" w:lineRule="auto"/>
        <w:rPr>
          <w:color w:val="000000"/>
          <w:sz w:val="24"/>
          <w:szCs w:val="24"/>
        </w:rPr>
      </w:pPr>
      <w:r>
        <w:rPr>
          <w:color w:val="000000"/>
          <w:sz w:val="24"/>
          <w:szCs w:val="24"/>
        </w:rPr>
        <w:t>多通道</w:t>
      </w:r>
      <w:r>
        <w:rPr>
          <w:rFonts w:hint="eastAsia"/>
          <w:color w:val="000000"/>
          <w:sz w:val="24"/>
          <w:szCs w:val="24"/>
        </w:rPr>
        <w:t>光纤恒流驱动</w:t>
      </w:r>
      <w:r>
        <w:rPr>
          <w:color w:val="000000"/>
          <w:sz w:val="24"/>
          <w:szCs w:val="24"/>
        </w:rPr>
        <w:t>测试系统工作原理</w:t>
      </w:r>
    </w:p>
    <w:p w14:paraId="521AEB5F" w14:textId="77777777" w:rsidR="00501499" w:rsidRDefault="00501499" w:rsidP="00501499">
      <w:pPr>
        <w:pStyle w:val="af0"/>
        <w:spacing w:line="360" w:lineRule="auto"/>
        <w:ind w:firstLineChars="0" w:firstLine="0"/>
        <w:rPr>
          <w:color w:val="000000"/>
          <w:sz w:val="24"/>
          <w:szCs w:val="24"/>
        </w:rPr>
      </w:pPr>
      <w:r>
        <w:rPr>
          <w:rFonts w:hint="eastAsia"/>
          <w:color w:val="000000"/>
          <w:sz w:val="24"/>
          <w:szCs w:val="24"/>
        </w:rPr>
        <w:t>其主要技术要求如下：</w:t>
      </w:r>
    </w:p>
    <w:p w14:paraId="6DC471AD" w14:textId="77777777" w:rsidR="00501499" w:rsidRDefault="00501499" w:rsidP="00501499">
      <w:pPr>
        <w:pStyle w:val="af0"/>
        <w:numPr>
          <w:ilvl w:val="7"/>
          <w:numId w:val="0"/>
        </w:numPr>
        <w:spacing w:line="360" w:lineRule="auto"/>
        <w:ind w:firstLineChars="200" w:firstLine="482"/>
        <w:rPr>
          <w:color w:val="000000"/>
          <w:sz w:val="24"/>
          <w:szCs w:val="24"/>
        </w:rPr>
      </w:pPr>
      <w:r>
        <w:rPr>
          <w:rFonts w:ascii="Times New Roman"/>
          <w:b/>
          <w:sz w:val="24"/>
          <w:szCs w:val="24"/>
        </w:rPr>
        <w:t>1)</w:t>
      </w:r>
      <w:r>
        <w:rPr>
          <w:rFonts w:hint="eastAsia"/>
          <w:color w:val="000000"/>
          <w:sz w:val="24"/>
          <w:szCs w:val="24"/>
        </w:rPr>
        <w:t>可编程直流电源5套，供电电压200VDC~400VDC，每套输出功率≥100kW。</w:t>
      </w:r>
    </w:p>
    <w:p w14:paraId="2449F5B5" w14:textId="77777777" w:rsidR="00501499" w:rsidRDefault="00501499" w:rsidP="00501499">
      <w:pPr>
        <w:pStyle w:val="af0"/>
        <w:numPr>
          <w:ilvl w:val="7"/>
          <w:numId w:val="0"/>
        </w:numPr>
        <w:spacing w:line="360" w:lineRule="auto"/>
        <w:ind w:firstLineChars="200" w:firstLine="482"/>
        <w:rPr>
          <w:color w:val="000000"/>
          <w:sz w:val="24"/>
          <w:szCs w:val="24"/>
        </w:rPr>
      </w:pPr>
      <w:r>
        <w:rPr>
          <w:rFonts w:ascii="Times New Roman"/>
          <w:b/>
          <w:sz w:val="24"/>
          <w:szCs w:val="24"/>
        </w:rPr>
        <w:t>2)</w:t>
      </w:r>
      <w:r>
        <w:rPr>
          <w:rFonts w:hint="eastAsia"/>
          <w:color w:val="000000"/>
          <w:sz w:val="24"/>
          <w:szCs w:val="24"/>
        </w:rPr>
        <w:t>直流电子负载1：20通道，每通道输入电压范围0</w:t>
      </w:r>
      <w:r>
        <w:rPr>
          <w:color w:val="000000"/>
          <w:sz w:val="24"/>
          <w:szCs w:val="24"/>
        </w:rPr>
        <w:t>~</w:t>
      </w:r>
      <w:r>
        <w:rPr>
          <w:rFonts w:hint="eastAsia"/>
          <w:color w:val="000000"/>
          <w:sz w:val="24"/>
          <w:szCs w:val="24"/>
        </w:rPr>
        <w:t>20V（不包含0），电流</w:t>
      </w:r>
      <w:r>
        <w:rPr>
          <w:rFonts w:hint="eastAsia"/>
          <w:color w:val="000000"/>
          <w:sz w:val="24"/>
          <w:szCs w:val="24"/>
        </w:rPr>
        <w:lastRenderedPageBreak/>
        <w:t>0</w:t>
      </w:r>
      <w:r>
        <w:rPr>
          <w:color w:val="000000"/>
          <w:sz w:val="24"/>
          <w:szCs w:val="24"/>
        </w:rPr>
        <w:t>~</w:t>
      </w:r>
      <w:r>
        <w:rPr>
          <w:rFonts w:hint="eastAsia"/>
          <w:color w:val="000000"/>
          <w:sz w:val="24"/>
          <w:szCs w:val="24"/>
        </w:rPr>
        <w:t>20A（不包含0），功率≥300W；直流电子负载2：20通道，每通道输入电压范围0</w:t>
      </w:r>
      <w:r>
        <w:rPr>
          <w:color w:val="000000"/>
          <w:sz w:val="24"/>
          <w:szCs w:val="24"/>
        </w:rPr>
        <w:t>~</w:t>
      </w:r>
      <w:r>
        <w:rPr>
          <w:rFonts w:hint="eastAsia"/>
          <w:color w:val="000000"/>
          <w:sz w:val="24"/>
          <w:szCs w:val="24"/>
        </w:rPr>
        <w:t>200V（不包含0），电流0</w:t>
      </w:r>
      <w:r>
        <w:rPr>
          <w:color w:val="000000"/>
          <w:sz w:val="24"/>
          <w:szCs w:val="24"/>
        </w:rPr>
        <w:t>~</w:t>
      </w:r>
      <w:r>
        <w:rPr>
          <w:rFonts w:hint="eastAsia"/>
          <w:color w:val="000000"/>
          <w:sz w:val="24"/>
          <w:szCs w:val="24"/>
        </w:rPr>
        <w:t>40A（不包含0），功率≥5kW。</w:t>
      </w:r>
    </w:p>
    <w:p w14:paraId="4463DDF8" w14:textId="77777777" w:rsidR="00501499" w:rsidRDefault="00501499" w:rsidP="00501499">
      <w:pPr>
        <w:pStyle w:val="af0"/>
        <w:numPr>
          <w:ilvl w:val="7"/>
          <w:numId w:val="0"/>
        </w:numPr>
        <w:spacing w:line="360" w:lineRule="auto"/>
        <w:ind w:firstLineChars="200" w:firstLine="482"/>
        <w:rPr>
          <w:color w:val="000000"/>
          <w:sz w:val="24"/>
          <w:szCs w:val="24"/>
        </w:rPr>
      </w:pPr>
      <w:r>
        <w:rPr>
          <w:rFonts w:ascii="Times New Roman"/>
          <w:b/>
          <w:sz w:val="24"/>
          <w:szCs w:val="24"/>
        </w:rPr>
        <w:t>3)</w:t>
      </w:r>
      <w:r>
        <w:rPr>
          <w:rFonts w:hint="eastAsia"/>
          <w:color w:val="000000"/>
          <w:sz w:val="24"/>
          <w:szCs w:val="24"/>
        </w:rPr>
        <w:t>模拟二极管负载1：100通道，每通道输入电压范围1V~8V，电流0</w:t>
      </w:r>
      <w:r>
        <w:rPr>
          <w:color w:val="000000"/>
          <w:sz w:val="24"/>
          <w:szCs w:val="24"/>
        </w:rPr>
        <w:t>~</w:t>
      </w:r>
      <w:r>
        <w:rPr>
          <w:rFonts w:hint="eastAsia"/>
          <w:color w:val="000000"/>
          <w:sz w:val="24"/>
          <w:szCs w:val="24"/>
        </w:rPr>
        <w:t>15A（不包含0）；模拟二极管负载2：100通道，每通道输入电压范围130V±20V，电流0</w:t>
      </w:r>
      <w:r>
        <w:rPr>
          <w:color w:val="000000"/>
          <w:sz w:val="24"/>
          <w:szCs w:val="24"/>
        </w:rPr>
        <w:t>~</w:t>
      </w:r>
      <w:r>
        <w:rPr>
          <w:rFonts w:hint="eastAsia"/>
          <w:color w:val="000000"/>
          <w:sz w:val="24"/>
          <w:szCs w:val="24"/>
        </w:rPr>
        <w:t>40A（不包含0）。</w:t>
      </w:r>
    </w:p>
    <w:p w14:paraId="46475C4B" w14:textId="77777777" w:rsidR="00501499" w:rsidRDefault="00501499" w:rsidP="00501499">
      <w:pPr>
        <w:pStyle w:val="af0"/>
        <w:numPr>
          <w:ilvl w:val="7"/>
          <w:numId w:val="0"/>
        </w:numPr>
        <w:spacing w:line="360" w:lineRule="auto"/>
        <w:ind w:firstLineChars="200" w:firstLine="482"/>
        <w:rPr>
          <w:color w:val="000000"/>
          <w:sz w:val="24"/>
          <w:szCs w:val="24"/>
        </w:rPr>
      </w:pPr>
      <w:r>
        <w:rPr>
          <w:rFonts w:ascii="Times New Roman"/>
          <w:b/>
          <w:sz w:val="24"/>
          <w:szCs w:val="24"/>
        </w:rPr>
        <w:t>4)</w:t>
      </w:r>
      <w:r>
        <w:rPr>
          <w:rFonts w:hint="eastAsia"/>
          <w:color w:val="000000"/>
          <w:sz w:val="24"/>
          <w:szCs w:val="24"/>
        </w:rPr>
        <w:t>多通道电压、电流组网采集单元：100个电压采集通道，通道采样电压范围：0</w:t>
      </w:r>
      <w:r>
        <w:rPr>
          <w:color w:val="000000"/>
          <w:sz w:val="24"/>
          <w:szCs w:val="24"/>
        </w:rPr>
        <w:t>~</w:t>
      </w:r>
      <w:r>
        <w:rPr>
          <w:rFonts w:hint="eastAsia"/>
          <w:color w:val="000000"/>
          <w:sz w:val="24"/>
          <w:szCs w:val="24"/>
        </w:rPr>
        <w:t>200V（不包含0），采样率≥1M/s；100个电流采集通道，电流采样范围：0</w:t>
      </w:r>
      <w:r>
        <w:rPr>
          <w:color w:val="000000"/>
          <w:sz w:val="24"/>
          <w:szCs w:val="24"/>
        </w:rPr>
        <w:t>~</w:t>
      </w:r>
      <w:r>
        <w:rPr>
          <w:rFonts w:hint="eastAsia"/>
          <w:color w:val="000000"/>
          <w:sz w:val="24"/>
          <w:szCs w:val="24"/>
        </w:rPr>
        <w:t>40A（不包含0），采样率≥1M/s。</w:t>
      </w:r>
    </w:p>
    <w:p w14:paraId="3AAC83FC" w14:textId="77777777" w:rsidR="00501499" w:rsidRDefault="00501499" w:rsidP="00501499">
      <w:pPr>
        <w:pStyle w:val="af0"/>
        <w:numPr>
          <w:ilvl w:val="7"/>
          <w:numId w:val="0"/>
        </w:numPr>
        <w:spacing w:line="360" w:lineRule="auto"/>
        <w:ind w:firstLineChars="200" w:firstLine="482"/>
        <w:rPr>
          <w:color w:val="000000"/>
          <w:sz w:val="24"/>
          <w:szCs w:val="24"/>
        </w:rPr>
      </w:pPr>
      <w:r>
        <w:rPr>
          <w:rFonts w:ascii="Times New Roman"/>
          <w:b/>
          <w:sz w:val="24"/>
          <w:szCs w:val="24"/>
        </w:rPr>
        <w:t>5)</w:t>
      </w:r>
      <w:r>
        <w:rPr>
          <w:rFonts w:hint="eastAsia"/>
          <w:color w:val="000000"/>
          <w:sz w:val="24"/>
          <w:szCs w:val="24"/>
        </w:rPr>
        <w:t>数据记录、存储和分析工控机和软件：存储容量不低于10T，根据采购人的定制</w:t>
      </w:r>
      <w:proofErr w:type="gramStart"/>
      <w:r>
        <w:rPr>
          <w:rFonts w:hint="eastAsia"/>
          <w:color w:val="000000"/>
          <w:sz w:val="24"/>
          <w:szCs w:val="24"/>
        </w:rPr>
        <w:t>化需求</w:t>
      </w:r>
      <w:proofErr w:type="gramEnd"/>
      <w:r>
        <w:rPr>
          <w:rFonts w:hint="eastAsia"/>
          <w:color w:val="000000"/>
          <w:sz w:val="24"/>
          <w:szCs w:val="24"/>
        </w:rPr>
        <w:t>开发上位机，实现相应的功能单元；</w:t>
      </w:r>
    </w:p>
    <w:p w14:paraId="0750331E" w14:textId="77777777" w:rsidR="00501499" w:rsidRDefault="00501499" w:rsidP="00501499">
      <w:pPr>
        <w:pStyle w:val="af0"/>
        <w:numPr>
          <w:ilvl w:val="7"/>
          <w:numId w:val="0"/>
        </w:numPr>
        <w:spacing w:line="360" w:lineRule="auto"/>
        <w:ind w:firstLineChars="200" w:firstLine="482"/>
        <w:rPr>
          <w:color w:val="000000"/>
          <w:sz w:val="24"/>
          <w:szCs w:val="24"/>
        </w:rPr>
      </w:pPr>
      <w:r>
        <w:rPr>
          <w:rFonts w:ascii="Times New Roman"/>
          <w:b/>
          <w:sz w:val="24"/>
          <w:szCs w:val="24"/>
        </w:rPr>
        <w:t>6)</w:t>
      </w:r>
      <w:r>
        <w:rPr>
          <w:rFonts w:hint="eastAsia"/>
          <w:color w:val="000000"/>
          <w:sz w:val="24"/>
          <w:szCs w:val="24"/>
        </w:rPr>
        <w:t>功率半导体测试仪：具有对最大电压1700V/最大电流1000A规格的IGBT、MOSFET等功率器件的动态、静态参数测试能力；</w:t>
      </w:r>
    </w:p>
    <w:p w14:paraId="2AC5ADD6" w14:textId="77777777" w:rsidR="00501499" w:rsidRDefault="00501499" w:rsidP="00501499">
      <w:pPr>
        <w:pStyle w:val="af0"/>
        <w:numPr>
          <w:ilvl w:val="7"/>
          <w:numId w:val="0"/>
        </w:numPr>
        <w:spacing w:line="360" w:lineRule="auto"/>
        <w:ind w:firstLineChars="200" w:firstLine="482"/>
        <w:rPr>
          <w:color w:val="000000"/>
          <w:sz w:val="24"/>
          <w:szCs w:val="24"/>
        </w:rPr>
      </w:pPr>
      <w:r>
        <w:rPr>
          <w:rFonts w:ascii="Times New Roman"/>
          <w:b/>
          <w:sz w:val="24"/>
          <w:szCs w:val="24"/>
        </w:rPr>
        <w:t>7)</w:t>
      </w:r>
      <w:r>
        <w:rPr>
          <w:rFonts w:hint="eastAsia"/>
          <w:color w:val="000000"/>
          <w:sz w:val="24"/>
          <w:szCs w:val="24"/>
        </w:rPr>
        <w:t>热成像装置：测量范围不小于-40℃~200℃，热灵敏度≤30mK@30℃，屏幕分辨率≥1024</w:t>
      </w:r>
      <w:r>
        <w:rPr>
          <w:rFonts w:ascii="汉仪细圆B5" w:hAnsi="汉仪细圆B5" w:cs="汉仪细圆B5"/>
          <w:color w:val="000000"/>
          <w:sz w:val="24"/>
          <w:szCs w:val="24"/>
        </w:rPr>
        <w:t>×</w:t>
      </w:r>
      <w:r>
        <w:rPr>
          <w:rFonts w:hint="eastAsia"/>
          <w:color w:val="000000"/>
          <w:sz w:val="24"/>
          <w:szCs w:val="24"/>
        </w:rPr>
        <w:t>768。</w:t>
      </w:r>
    </w:p>
    <w:p w14:paraId="7CAABD76" w14:textId="77777777" w:rsidR="00501499" w:rsidRDefault="00501499" w:rsidP="00501499">
      <w:pPr>
        <w:pStyle w:val="af0"/>
        <w:numPr>
          <w:ilvl w:val="7"/>
          <w:numId w:val="0"/>
        </w:numPr>
        <w:spacing w:line="360" w:lineRule="auto"/>
        <w:ind w:firstLineChars="200" w:firstLine="482"/>
        <w:rPr>
          <w:color w:val="000000"/>
          <w:sz w:val="24"/>
          <w:szCs w:val="24"/>
        </w:rPr>
      </w:pPr>
      <w:r>
        <w:rPr>
          <w:rFonts w:ascii="Times New Roman"/>
          <w:b/>
          <w:sz w:val="24"/>
          <w:szCs w:val="24"/>
        </w:rPr>
        <w:t>8)</w:t>
      </w:r>
      <w:r>
        <w:rPr>
          <w:rFonts w:hint="eastAsia"/>
          <w:color w:val="000000"/>
          <w:sz w:val="24"/>
          <w:szCs w:val="24"/>
        </w:rPr>
        <w:t>大功率水冷机组：制冷量不小于200kW，调温范围25±5℃。</w:t>
      </w:r>
    </w:p>
    <w:p w14:paraId="3D334616" w14:textId="77777777" w:rsidR="00501499" w:rsidRDefault="00501499" w:rsidP="00501499">
      <w:pPr>
        <w:pStyle w:val="4"/>
      </w:pPr>
      <w:bookmarkStart w:id="25" w:name="_Toc13361"/>
      <w:r>
        <w:rPr>
          <w:rFonts w:hint="eastAsia"/>
        </w:rPr>
        <w:t>4.</w:t>
      </w:r>
      <w:r>
        <w:t xml:space="preserve">1.2　</w:t>
      </w:r>
      <w:r>
        <w:rPr>
          <w:rFonts w:hint="eastAsia"/>
        </w:rPr>
        <w:t>详细功能要求</w:t>
      </w:r>
      <w:bookmarkEnd w:id="25"/>
    </w:p>
    <w:p w14:paraId="73149B52" w14:textId="77777777" w:rsidR="00501499" w:rsidRDefault="00501499" w:rsidP="00501499">
      <w:pPr>
        <w:pStyle w:val="af0"/>
        <w:spacing w:line="360" w:lineRule="auto"/>
        <w:ind w:firstLine="480"/>
        <w:rPr>
          <w:color w:val="000000"/>
          <w:sz w:val="24"/>
          <w:szCs w:val="24"/>
        </w:rPr>
      </w:pPr>
      <w:r>
        <w:rPr>
          <w:color w:val="000000"/>
          <w:sz w:val="24"/>
          <w:szCs w:val="24"/>
        </w:rPr>
        <w:t>多通道</w:t>
      </w:r>
      <w:r>
        <w:rPr>
          <w:rFonts w:hint="eastAsia"/>
          <w:color w:val="000000"/>
          <w:sz w:val="24"/>
          <w:szCs w:val="24"/>
        </w:rPr>
        <w:t>光纤</w:t>
      </w:r>
      <w:r>
        <w:rPr>
          <w:color w:val="000000"/>
          <w:sz w:val="24"/>
          <w:szCs w:val="24"/>
        </w:rPr>
        <w:t>恒流</w:t>
      </w:r>
      <w:r>
        <w:rPr>
          <w:rFonts w:hint="eastAsia"/>
          <w:color w:val="000000"/>
          <w:sz w:val="24"/>
          <w:szCs w:val="24"/>
        </w:rPr>
        <w:t>驱动</w:t>
      </w:r>
      <w:r>
        <w:rPr>
          <w:color w:val="000000"/>
          <w:sz w:val="24"/>
          <w:szCs w:val="24"/>
        </w:rPr>
        <w:t>源测试系统包括</w:t>
      </w:r>
      <w:r>
        <w:rPr>
          <w:rFonts w:hint="eastAsia"/>
          <w:color w:val="000000"/>
          <w:sz w:val="24"/>
          <w:szCs w:val="24"/>
        </w:rPr>
        <w:t>可编程直流电源</w:t>
      </w:r>
      <w:r>
        <w:rPr>
          <w:color w:val="000000"/>
          <w:sz w:val="24"/>
          <w:szCs w:val="24"/>
        </w:rPr>
        <w:t>、大功率模拟负载、多通道电压电流</w:t>
      </w:r>
      <w:r>
        <w:rPr>
          <w:rFonts w:hint="eastAsia"/>
          <w:color w:val="000000"/>
          <w:sz w:val="24"/>
          <w:szCs w:val="24"/>
        </w:rPr>
        <w:t>组网采集单元、热成像装置、功率半导体器件测试仪</w:t>
      </w:r>
      <w:r>
        <w:rPr>
          <w:color w:val="000000"/>
          <w:sz w:val="24"/>
          <w:szCs w:val="24"/>
        </w:rPr>
        <w:t>及</w:t>
      </w:r>
      <w:r>
        <w:rPr>
          <w:rFonts w:hint="eastAsia"/>
          <w:color w:val="000000"/>
          <w:sz w:val="24"/>
          <w:szCs w:val="24"/>
        </w:rPr>
        <w:t>大功率</w:t>
      </w:r>
      <w:r>
        <w:rPr>
          <w:color w:val="000000"/>
          <w:sz w:val="24"/>
          <w:szCs w:val="24"/>
        </w:rPr>
        <w:t>水冷</w:t>
      </w:r>
      <w:r>
        <w:rPr>
          <w:rFonts w:hint="eastAsia"/>
          <w:color w:val="000000"/>
          <w:sz w:val="24"/>
          <w:szCs w:val="24"/>
        </w:rPr>
        <w:t>机组</w:t>
      </w:r>
      <w:r>
        <w:rPr>
          <w:color w:val="000000"/>
          <w:sz w:val="24"/>
          <w:szCs w:val="24"/>
        </w:rPr>
        <w:t>。</w:t>
      </w:r>
    </w:p>
    <w:p w14:paraId="7897971D" w14:textId="77777777" w:rsidR="00501499" w:rsidRDefault="00501499" w:rsidP="00501499">
      <w:pPr>
        <w:pStyle w:val="af0"/>
        <w:spacing w:line="360" w:lineRule="auto"/>
        <w:ind w:firstLineChars="0" w:firstLine="0"/>
        <w:jc w:val="center"/>
        <w:rPr>
          <w:color w:val="000000"/>
          <w:sz w:val="24"/>
          <w:szCs w:val="24"/>
        </w:rPr>
      </w:pPr>
      <w:r>
        <w:rPr>
          <w:color w:val="000000"/>
          <w:sz w:val="24"/>
          <w:szCs w:val="24"/>
        </w:rPr>
        <w:object w:dxaOrig="4645" w:dyaOrig="3937" w14:anchorId="3593CBDE">
          <v:shape id="_x0000_i1026" type="#_x0000_t75" style="width:232.2pt;height:196.8pt" o:ole="">
            <v:imagedata r:id="rId7" o:title=""/>
          </v:shape>
          <o:OLEObject Type="Embed" ProgID="Visio.Drawing.11" ShapeID="_x0000_i1026" DrawAspect="Content" ObjectID="_1815124275" r:id="rId8"/>
        </w:object>
      </w:r>
    </w:p>
    <w:p w14:paraId="6A8D3D53" w14:textId="77777777" w:rsidR="00501499" w:rsidRDefault="00501499" w:rsidP="00501499">
      <w:pPr>
        <w:pStyle w:val="a"/>
        <w:tabs>
          <w:tab w:val="clear" w:pos="700"/>
        </w:tabs>
        <w:spacing w:line="360" w:lineRule="auto"/>
        <w:ind w:left="0" w:firstLine="0"/>
        <w:rPr>
          <w:color w:val="000000"/>
          <w:sz w:val="24"/>
          <w:szCs w:val="24"/>
        </w:rPr>
      </w:pPr>
      <w:r>
        <w:rPr>
          <w:color w:val="000000"/>
          <w:sz w:val="24"/>
          <w:szCs w:val="24"/>
        </w:rPr>
        <w:t>多通道</w:t>
      </w:r>
      <w:r>
        <w:rPr>
          <w:rFonts w:hint="eastAsia"/>
          <w:color w:val="000000"/>
          <w:sz w:val="24"/>
          <w:szCs w:val="24"/>
        </w:rPr>
        <w:t>光纤恒流驱动</w:t>
      </w:r>
      <w:r>
        <w:rPr>
          <w:color w:val="000000"/>
          <w:sz w:val="24"/>
          <w:szCs w:val="24"/>
        </w:rPr>
        <w:t>测试系统组成</w:t>
      </w:r>
    </w:p>
    <w:p w14:paraId="47769ADA" w14:textId="77777777" w:rsidR="00501499" w:rsidRDefault="00501499" w:rsidP="00501499">
      <w:pPr>
        <w:pStyle w:val="af0"/>
        <w:spacing w:line="360" w:lineRule="auto"/>
        <w:ind w:firstLine="480"/>
        <w:rPr>
          <w:color w:val="000000"/>
          <w:sz w:val="24"/>
          <w:szCs w:val="24"/>
        </w:rPr>
      </w:pPr>
      <w:r>
        <w:rPr>
          <w:rFonts w:hint="eastAsia"/>
          <w:color w:val="000000"/>
          <w:sz w:val="24"/>
          <w:szCs w:val="24"/>
        </w:rPr>
        <w:lastRenderedPageBreak/>
        <w:t>各模块功能说明如下：</w:t>
      </w:r>
    </w:p>
    <w:p w14:paraId="2C1F8725" w14:textId="77777777" w:rsidR="00501499" w:rsidRDefault="00501499" w:rsidP="00501499">
      <w:pPr>
        <w:pStyle w:val="af1"/>
        <w:widowControl/>
        <w:numPr>
          <w:ilvl w:val="0"/>
          <w:numId w:val="6"/>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可编程直流电源</w:t>
      </w:r>
    </w:p>
    <w:p w14:paraId="50906A23" w14:textId="77777777" w:rsidR="00501499" w:rsidRDefault="00501499" w:rsidP="00501499">
      <w:pPr>
        <w:pStyle w:val="af0"/>
        <w:spacing w:line="360" w:lineRule="auto"/>
        <w:ind w:firstLine="480"/>
        <w:rPr>
          <w:color w:val="000000"/>
          <w:sz w:val="24"/>
          <w:szCs w:val="24"/>
        </w:rPr>
      </w:pPr>
      <w:r>
        <w:rPr>
          <w:rFonts w:hint="eastAsia"/>
          <w:color w:val="000000"/>
          <w:sz w:val="24"/>
          <w:szCs w:val="24"/>
        </w:rPr>
        <w:t>为恒流驱动电源提供直流电压输入，满足系统共5</w:t>
      </w:r>
      <w:r>
        <w:rPr>
          <w:color w:val="000000"/>
          <w:sz w:val="24"/>
          <w:szCs w:val="24"/>
        </w:rPr>
        <w:t>00</w:t>
      </w:r>
      <w:r>
        <w:rPr>
          <w:rFonts w:hint="eastAsia"/>
          <w:color w:val="000000"/>
          <w:sz w:val="24"/>
          <w:szCs w:val="24"/>
        </w:rPr>
        <w:t>k</w:t>
      </w:r>
      <w:r>
        <w:rPr>
          <w:color w:val="000000"/>
          <w:sz w:val="24"/>
          <w:szCs w:val="24"/>
        </w:rPr>
        <w:t>W</w:t>
      </w:r>
      <w:r>
        <w:rPr>
          <w:rFonts w:hint="eastAsia"/>
          <w:color w:val="000000"/>
          <w:sz w:val="24"/>
          <w:szCs w:val="24"/>
        </w:rPr>
        <w:t>用电需求。</w:t>
      </w:r>
    </w:p>
    <w:p w14:paraId="4F44966F" w14:textId="77777777" w:rsidR="00501499" w:rsidRDefault="00501499" w:rsidP="00501499">
      <w:pPr>
        <w:pStyle w:val="af1"/>
        <w:widowControl/>
        <w:numPr>
          <w:ilvl w:val="0"/>
          <w:numId w:val="6"/>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lang w:val="zh-CN"/>
        </w:rPr>
        <w:t>大功率模拟负载</w:t>
      </w:r>
    </w:p>
    <w:p w14:paraId="154BF260" w14:textId="77777777" w:rsidR="00501499" w:rsidRDefault="00501499" w:rsidP="00501499">
      <w:pPr>
        <w:pStyle w:val="af0"/>
        <w:spacing w:line="360" w:lineRule="auto"/>
        <w:ind w:firstLine="480"/>
        <w:rPr>
          <w:color w:val="000000"/>
          <w:sz w:val="24"/>
          <w:szCs w:val="24"/>
        </w:rPr>
      </w:pPr>
      <w:r>
        <w:rPr>
          <w:rFonts w:hint="eastAsia"/>
          <w:color w:val="000000"/>
          <w:sz w:val="24"/>
          <w:szCs w:val="24"/>
        </w:rPr>
        <w:t>包括直流电子负载1、直流电子负载2、模拟二极管负载1及模拟二极管负载2。</w:t>
      </w:r>
    </w:p>
    <w:p w14:paraId="1D9DFC62" w14:textId="77777777" w:rsidR="00501499" w:rsidRDefault="00501499" w:rsidP="00501499">
      <w:pPr>
        <w:pStyle w:val="af0"/>
        <w:spacing w:line="360" w:lineRule="auto"/>
        <w:ind w:firstLine="480"/>
        <w:rPr>
          <w:color w:val="000000"/>
          <w:sz w:val="24"/>
          <w:szCs w:val="24"/>
        </w:rPr>
      </w:pPr>
      <w:r>
        <w:rPr>
          <w:rFonts w:hint="eastAsia"/>
          <w:color w:val="000000"/>
          <w:sz w:val="24"/>
          <w:szCs w:val="24"/>
        </w:rPr>
        <w:t>模拟真实负载工况，为恒流驱动电源负载。</w:t>
      </w:r>
    </w:p>
    <w:p w14:paraId="50E7F539" w14:textId="77777777" w:rsidR="00501499" w:rsidRDefault="00501499" w:rsidP="00501499">
      <w:pPr>
        <w:pStyle w:val="af1"/>
        <w:widowControl/>
        <w:numPr>
          <w:ilvl w:val="0"/>
          <w:numId w:val="6"/>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多通道电压电流组网采集单元</w:t>
      </w:r>
    </w:p>
    <w:p w14:paraId="6DB75955" w14:textId="77777777" w:rsidR="00501499" w:rsidRDefault="00501499" w:rsidP="00501499">
      <w:pPr>
        <w:pStyle w:val="af0"/>
        <w:spacing w:line="360" w:lineRule="auto"/>
        <w:ind w:firstLine="480"/>
        <w:rPr>
          <w:color w:val="000000"/>
          <w:sz w:val="24"/>
          <w:szCs w:val="24"/>
        </w:rPr>
      </w:pPr>
      <w:r>
        <w:rPr>
          <w:rFonts w:hint="eastAsia"/>
          <w:color w:val="000000"/>
          <w:sz w:val="24"/>
          <w:szCs w:val="24"/>
        </w:rPr>
        <w:t>通过电压（霍尔）、电流传感器、示波器对恒流驱动电源的输出电压电流信号进行采集，发送</w:t>
      </w:r>
      <w:proofErr w:type="gramStart"/>
      <w:r>
        <w:rPr>
          <w:rFonts w:hint="eastAsia"/>
          <w:color w:val="000000"/>
          <w:sz w:val="24"/>
          <w:szCs w:val="24"/>
        </w:rPr>
        <w:t>至</w:t>
      </w:r>
      <w:r>
        <w:rPr>
          <w:color w:val="000000"/>
          <w:sz w:val="24"/>
          <w:szCs w:val="24"/>
        </w:rPr>
        <w:t>软件</w:t>
      </w:r>
      <w:proofErr w:type="gramEnd"/>
      <w:r>
        <w:rPr>
          <w:rFonts w:hint="eastAsia"/>
          <w:color w:val="000000"/>
          <w:sz w:val="24"/>
          <w:szCs w:val="24"/>
        </w:rPr>
        <w:t>平台进行数据处理和分析。</w:t>
      </w:r>
    </w:p>
    <w:p w14:paraId="2DEAF29D" w14:textId="77777777" w:rsidR="00501499" w:rsidRDefault="00501499" w:rsidP="00501499">
      <w:pPr>
        <w:pStyle w:val="af1"/>
        <w:widowControl/>
        <w:numPr>
          <w:ilvl w:val="0"/>
          <w:numId w:val="6"/>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热成像装置</w:t>
      </w:r>
    </w:p>
    <w:p w14:paraId="296A37B2" w14:textId="77777777" w:rsidR="00501499" w:rsidRDefault="00501499" w:rsidP="00501499">
      <w:pPr>
        <w:pStyle w:val="af0"/>
        <w:spacing w:line="360" w:lineRule="auto"/>
        <w:ind w:firstLine="480"/>
        <w:rPr>
          <w:color w:val="000000"/>
          <w:sz w:val="24"/>
          <w:szCs w:val="24"/>
        </w:rPr>
      </w:pPr>
      <w:r>
        <w:rPr>
          <w:rFonts w:hint="eastAsia"/>
          <w:color w:val="000000"/>
          <w:sz w:val="24"/>
          <w:szCs w:val="24"/>
        </w:rPr>
        <w:t>测试可编程直流电源、大功率模拟负载等的温升情况，保证系统散热正常。</w:t>
      </w:r>
    </w:p>
    <w:p w14:paraId="6AE76627" w14:textId="77777777" w:rsidR="00501499" w:rsidRDefault="00501499" w:rsidP="00501499">
      <w:pPr>
        <w:pStyle w:val="af1"/>
        <w:widowControl/>
        <w:numPr>
          <w:ilvl w:val="0"/>
          <w:numId w:val="6"/>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功率半导体测试仪</w:t>
      </w:r>
    </w:p>
    <w:p w14:paraId="4A46D2BD" w14:textId="77777777" w:rsidR="00501499" w:rsidRDefault="00501499" w:rsidP="00501499">
      <w:pPr>
        <w:pStyle w:val="af0"/>
        <w:spacing w:line="360" w:lineRule="auto"/>
        <w:ind w:firstLine="480"/>
        <w:rPr>
          <w:color w:val="000000"/>
          <w:sz w:val="24"/>
          <w:szCs w:val="24"/>
        </w:rPr>
      </w:pPr>
      <w:r>
        <w:rPr>
          <w:rFonts w:hint="eastAsia"/>
          <w:color w:val="000000"/>
          <w:sz w:val="24"/>
          <w:szCs w:val="24"/>
        </w:rPr>
        <w:t>对大功率驱动电源所使用的功率半导体器件进行</w:t>
      </w:r>
      <w:proofErr w:type="gramStart"/>
      <w:r>
        <w:rPr>
          <w:rFonts w:hint="eastAsia"/>
          <w:color w:val="000000"/>
          <w:sz w:val="24"/>
          <w:szCs w:val="24"/>
        </w:rPr>
        <w:t>关键电</w:t>
      </w:r>
      <w:proofErr w:type="gramEnd"/>
      <w:r>
        <w:rPr>
          <w:rFonts w:hint="eastAsia"/>
          <w:color w:val="000000"/>
          <w:sz w:val="24"/>
          <w:szCs w:val="24"/>
        </w:rPr>
        <w:t>性能测试，确保器件状态完好。</w:t>
      </w:r>
    </w:p>
    <w:p w14:paraId="1A0F7E25" w14:textId="77777777" w:rsidR="00501499" w:rsidRDefault="00501499" w:rsidP="00501499">
      <w:pPr>
        <w:pStyle w:val="af1"/>
        <w:widowControl/>
        <w:numPr>
          <w:ilvl w:val="0"/>
          <w:numId w:val="6"/>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大功率水冷机组</w:t>
      </w:r>
    </w:p>
    <w:p w14:paraId="5F6710FB" w14:textId="77777777" w:rsidR="00501499" w:rsidRDefault="00501499" w:rsidP="00501499">
      <w:pPr>
        <w:pStyle w:val="af0"/>
        <w:tabs>
          <w:tab w:val="left" w:pos="423"/>
        </w:tabs>
        <w:spacing w:line="360" w:lineRule="auto"/>
        <w:ind w:left="560" w:firstLineChars="0" w:firstLine="0"/>
        <w:rPr>
          <w:sz w:val="24"/>
          <w:szCs w:val="24"/>
        </w:rPr>
      </w:pPr>
      <w:r>
        <w:rPr>
          <w:rFonts w:hint="eastAsia"/>
          <w:color w:val="000000"/>
          <w:sz w:val="24"/>
          <w:szCs w:val="24"/>
        </w:rPr>
        <w:t>为大功率模拟负载提供不小于2</w:t>
      </w:r>
      <w:r>
        <w:rPr>
          <w:color w:val="000000"/>
          <w:sz w:val="24"/>
          <w:szCs w:val="24"/>
        </w:rPr>
        <w:t>00</w:t>
      </w:r>
      <w:r>
        <w:rPr>
          <w:rFonts w:hint="eastAsia"/>
          <w:color w:val="000000"/>
          <w:sz w:val="24"/>
          <w:szCs w:val="24"/>
        </w:rPr>
        <w:t>k</w:t>
      </w:r>
      <w:r>
        <w:rPr>
          <w:color w:val="000000"/>
          <w:sz w:val="24"/>
          <w:szCs w:val="24"/>
        </w:rPr>
        <w:t>W</w:t>
      </w:r>
      <w:r>
        <w:rPr>
          <w:rFonts w:hint="eastAsia"/>
          <w:color w:val="000000"/>
          <w:sz w:val="24"/>
          <w:szCs w:val="24"/>
        </w:rPr>
        <w:t>的制冷量。</w:t>
      </w:r>
    </w:p>
    <w:p w14:paraId="1003483A" w14:textId="77777777" w:rsidR="00501499" w:rsidRDefault="00501499" w:rsidP="00501499">
      <w:pPr>
        <w:pStyle w:val="3"/>
        <w:rPr>
          <w:rFonts w:hint="eastAsia"/>
        </w:rPr>
      </w:pPr>
      <w:bookmarkStart w:id="26" w:name="_Toc708"/>
      <w:r>
        <w:rPr>
          <w:rFonts w:hint="eastAsia"/>
        </w:rPr>
        <w:t>4.</w:t>
      </w:r>
      <w:r>
        <w:t>2　技术指标</w:t>
      </w:r>
      <w:bookmarkEnd w:id="23"/>
      <w:bookmarkEnd w:id="26"/>
    </w:p>
    <w:p w14:paraId="68F680C8" w14:textId="77777777" w:rsidR="00501499" w:rsidRDefault="00501499" w:rsidP="00501499">
      <w:pPr>
        <w:pStyle w:val="4"/>
      </w:pPr>
      <w:bookmarkStart w:id="27" w:name="_Toc11544"/>
      <w:r>
        <w:rPr>
          <w:rFonts w:hint="eastAsia"/>
        </w:rPr>
        <w:t>4.</w:t>
      </w:r>
      <w:r>
        <w:t xml:space="preserve">2.1　</w:t>
      </w:r>
      <w:r>
        <w:rPr>
          <w:rFonts w:hint="eastAsia"/>
        </w:rPr>
        <w:t>可编程直流电源</w:t>
      </w:r>
      <w:bookmarkEnd w:id="27"/>
    </w:p>
    <w:p w14:paraId="53B75CD6" w14:textId="77777777" w:rsidR="00501499" w:rsidRDefault="00501499" w:rsidP="00501499">
      <w:pPr>
        <w:pStyle w:val="af1"/>
        <w:widowControl/>
        <w:numPr>
          <w:ilvl w:val="0"/>
          <w:numId w:val="7"/>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电源数量：5套；</w:t>
      </w:r>
    </w:p>
    <w:p w14:paraId="3C7151F6" w14:textId="77777777" w:rsidR="00501499" w:rsidRDefault="00501499" w:rsidP="00501499">
      <w:pPr>
        <w:pStyle w:val="af1"/>
        <w:widowControl/>
        <w:numPr>
          <w:ilvl w:val="0"/>
          <w:numId w:val="7"/>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单套电源输出功率：≥100kW；</w:t>
      </w:r>
    </w:p>
    <w:p w14:paraId="62622A80" w14:textId="77777777" w:rsidR="00501499" w:rsidRDefault="00501499" w:rsidP="00501499">
      <w:pPr>
        <w:pStyle w:val="af1"/>
        <w:widowControl/>
        <w:numPr>
          <w:ilvl w:val="0"/>
          <w:numId w:val="7"/>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单套电源供电电压范围（输出电压范围）：20</w:t>
      </w:r>
      <w:r>
        <w:rPr>
          <w:color w:val="000000"/>
          <w:sz w:val="24"/>
          <w:szCs w:val="24"/>
        </w:rPr>
        <w:t>0</w:t>
      </w:r>
      <w:r>
        <w:rPr>
          <w:rFonts w:hint="eastAsia"/>
          <w:color w:val="000000"/>
          <w:sz w:val="24"/>
          <w:szCs w:val="24"/>
        </w:rPr>
        <w:t>V</w:t>
      </w:r>
      <w:r>
        <w:rPr>
          <w:color w:val="000000"/>
          <w:sz w:val="24"/>
          <w:szCs w:val="24"/>
        </w:rPr>
        <w:t>~</w:t>
      </w:r>
      <w:r>
        <w:rPr>
          <w:rFonts w:hint="eastAsia"/>
          <w:color w:val="000000"/>
          <w:sz w:val="24"/>
          <w:szCs w:val="24"/>
        </w:rPr>
        <w:t>400V；</w:t>
      </w:r>
    </w:p>
    <w:p w14:paraId="6B054C0F" w14:textId="77777777" w:rsidR="00501499" w:rsidRDefault="00501499" w:rsidP="00501499">
      <w:pPr>
        <w:pStyle w:val="af1"/>
        <w:widowControl/>
        <w:numPr>
          <w:ilvl w:val="0"/>
          <w:numId w:val="7"/>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单套装载在体积不超过高度≤</w:t>
      </w:r>
      <w:r>
        <w:rPr>
          <w:color w:val="000000"/>
          <w:sz w:val="24"/>
          <w:szCs w:val="24"/>
        </w:rPr>
        <w:t>180</w:t>
      </w:r>
      <w:r>
        <w:rPr>
          <w:rFonts w:hint="eastAsia"/>
          <w:color w:val="000000"/>
          <w:sz w:val="24"/>
          <w:szCs w:val="24"/>
        </w:rPr>
        <w:t>cm的机柜；</w:t>
      </w:r>
    </w:p>
    <w:p w14:paraId="4543DA4E" w14:textId="77777777" w:rsidR="00501499" w:rsidRDefault="00501499" w:rsidP="00501499">
      <w:pPr>
        <w:pStyle w:val="af1"/>
        <w:widowControl/>
        <w:numPr>
          <w:ilvl w:val="0"/>
          <w:numId w:val="7"/>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输入模式：</w:t>
      </w:r>
      <w:r>
        <w:rPr>
          <w:rFonts w:hAnsi="宋体" w:hint="eastAsia"/>
          <w:color w:val="000000"/>
          <w:sz w:val="24"/>
          <w:szCs w:val="24"/>
        </w:rPr>
        <w:t>380V&amp;50Hz,市电三相五线制；</w:t>
      </w:r>
    </w:p>
    <w:p w14:paraId="571AA9BE" w14:textId="77777777" w:rsidR="00501499" w:rsidRDefault="00501499" w:rsidP="00501499">
      <w:pPr>
        <w:pStyle w:val="af1"/>
        <w:widowControl/>
        <w:numPr>
          <w:ilvl w:val="0"/>
          <w:numId w:val="7"/>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单套电源需采用模块化设备，由单模块电源并联而成。单模块电源功率≥2</w:t>
      </w:r>
      <w:r>
        <w:rPr>
          <w:color w:val="000000"/>
          <w:sz w:val="24"/>
          <w:szCs w:val="24"/>
        </w:rPr>
        <w:t>5</w:t>
      </w:r>
      <w:r>
        <w:rPr>
          <w:rFonts w:hint="eastAsia"/>
          <w:color w:val="000000"/>
          <w:sz w:val="24"/>
          <w:szCs w:val="24"/>
        </w:rPr>
        <w:t>k</w:t>
      </w:r>
      <w:r>
        <w:rPr>
          <w:color w:val="000000"/>
          <w:sz w:val="24"/>
          <w:szCs w:val="24"/>
        </w:rPr>
        <w:t>W</w:t>
      </w:r>
      <w:r>
        <w:rPr>
          <w:rFonts w:hint="eastAsia"/>
          <w:color w:val="000000"/>
          <w:sz w:val="24"/>
          <w:szCs w:val="24"/>
        </w:rPr>
        <w:t>，可以独立使用，体积不超过3</w:t>
      </w:r>
      <w:r>
        <w:rPr>
          <w:color w:val="000000"/>
          <w:sz w:val="24"/>
          <w:szCs w:val="24"/>
        </w:rPr>
        <w:t>U</w:t>
      </w:r>
      <w:r>
        <w:rPr>
          <w:rFonts w:hint="eastAsia"/>
          <w:color w:val="000000"/>
          <w:sz w:val="24"/>
          <w:szCs w:val="24"/>
        </w:rPr>
        <w:t>标准机箱；</w:t>
      </w:r>
    </w:p>
    <w:p w14:paraId="34EEBBD6" w14:textId="77777777" w:rsidR="00501499" w:rsidRDefault="00501499" w:rsidP="00501499">
      <w:pPr>
        <w:pStyle w:val="af1"/>
        <w:widowControl/>
        <w:numPr>
          <w:ilvl w:val="0"/>
          <w:numId w:val="7"/>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单套电源</w:t>
      </w:r>
      <w:r>
        <w:rPr>
          <w:color w:val="000000"/>
          <w:sz w:val="24"/>
          <w:szCs w:val="24"/>
        </w:rPr>
        <w:t>输出电压纹波（RMS）：</w:t>
      </w:r>
      <w:r>
        <w:rPr>
          <w:color w:val="000000"/>
          <w:sz w:val="24"/>
          <w:szCs w:val="24"/>
        </w:rPr>
        <w:t>≤</w:t>
      </w:r>
      <w:r>
        <w:rPr>
          <w:color w:val="000000"/>
          <w:sz w:val="24"/>
          <w:szCs w:val="24"/>
        </w:rPr>
        <w:t>2V@400V;</w:t>
      </w:r>
    </w:p>
    <w:p w14:paraId="45A8C41A" w14:textId="77777777" w:rsidR="00501499" w:rsidRDefault="00501499" w:rsidP="00501499">
      <w:pPr>
        <w:pStyle w:val="af1"/>
        <w:widowControl/>
        <w:numPr>
          <w:ilvl w:val="0"/>
          <w:numId w:val="7"/>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单套电源</w:t>
      </w:r>
      <w:r>
        <w:rPr>
          <w:color w:val="000000"/>
          <w:sz w:val="24"/>
          <w:szCs w:val="24"/>
        </w:rPr>
        <w:t>超调电压：10%到90%负载进行投载，90%-10%负载进行卸载，超调电压</w:t>
      </w:r>
      <w:r>
        <w:rPr>
          <w:color w:val="000000"/>
          <w:sz w:val="24"/>
          <w:szCs w:val="24"/>
        </w:rPr>
        <w:t>≤</w:t>
      </w:r>
      <w:r>
        <w:rPr>
          <w:color w:val="000000"/>
          <w:sz w:val="24"/>
          <w:szCs w:val="24"/>
        </w:rPr>
        <w:t>35V@400V;</w:t>
      </w:r>
    </w:p>
    <w:p w14:paraId="7677FE98" w14:textId="77777777" w:rsidR="00501499" w:rsidRDefault="00501499" w:rsidP="00501499">
      <w:pPr>
        <w:pStyle w:val="af1"/>
        <w:widowControl/>
        <w:numPr>
          <w:ilvl w:val="0"/>
          <w:numId w:val="7"/>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lastRenderedPageBreak/>
        <w:t>单套电源瞬态恢复时间</w:t>
      </w:r>
      <w:r>
        <w:rPr>
          <w:color w:val="000000"/>
          <w:sz w:val="24"/>
          <w:szCs w:val="24"/>
        </w:rPr>
        <w:t>：</w:t>
      </w:r>
      <w:r>
        <w:rPr>
          <w:rFonts w:hint="eastAsia"/>
          <w:color w:val="000000"/>
          <w:sz w:val="24"/>
          <w:szCs w:val="24"/>
        </w:rPr>
        <w:t>10</w:t>
      </w:r>
      <w:r>
        <w:rPr>
          <w:color w:val="000000"/>
          <w:sz w:val="24"/>
          <w:szCs w:val="24"/>
        </w:rPr>
        <w:t>%</w:t>
      </w:r>
      <w:r>
        <w:rPr>
          <w:sz w:val="24"/>
          <w:szCs w:val="24"/>
        </w:rPr>
        <w:t>~90%动态负载变化，电压恢复至额定值的</w:t>
      </w:r>
      <w:r>
        <w:rPr>
          <w:rFonts w:hint="eastAsia"/>
          <w:sz w:val="24"/>
          <w:szCs w:val="24"/>
        </w:rPr>
        <w:t>0.75</w:t>
      </w:r>
      <w:r>
        <w:rPr>
          <w:sz w:val="24"/>
          <w:szCs w:val="24"/>
        </w:rPr>
        <w:t>%精度范围内所需时间</w:t>
      </w:r>
      <w:r>
        <w:rPr>
          <w:rFonts w:hint="eastAsia"/>
          <w:b/>
          <w:sz w:val="24"/>
          <w:szCs w:val="24"/>
        </w:rPr>
        <w:t>≤</w:t>
      </w:r>
      <w:r>
        <w:rPr>
          <w:b/>
          <w:sz w:val="24"/>
          <w:szCs w:val="24"/>
        </w:rPr>
        <w:t>10ms</w:t>
      </w:r>
      <w:r>
        <w:rPr>
          <w:rFonts w:hint="eastAsia"/>
          <w:sz w:val="24"/>
          <w:szCs w:val="24"/>
        </w:rPr>
        <w:t>；</w:t>
      </w:r>
    </w:p>
    <w:p w14:paraId="746F15A9" w14:textId="77777777" w:rsidR="00501499" w:rsidRDefault="00501499" w:rsidP="00501499">
      <w:pPr>
        <w:pStyle w:val="af1"/>
        <w:widowControl/>
        <w:numPr>
          <w:ilvl w:val="0"/>
          <w:numId w:val="7"/>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具备程控功能、CC &amp;CV优先权功能，可通过控制软件控制电源输出；</w:t>
      </w:r>
    </w:p>
    <w:p w14:paraId="649EEBC1" w14:textId="77777777" w:rsidR="00501499" w:rsidRDefault="00501499" w:rsidP="00501499">
      <w:pPr>
        <w:pStyle w:val="af1"/>
        <w:widowControl/>
        <w:numPr>
          <w:ilvl w:val="0"/>
          <w:numId w:val="7"/>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具备过压、过流、</w:t>
      </w:r>
      <w:r>
        <w:rPr>
          <w:color w:val="000000"/>
          <w:sz w:val="24"/>
          <w:szCs w:val="24"/>
        </w:rPr>
        <w:t>过功率、过</w:t>
      </w:r>
      <w:proofErr w:type="gramStart"/>
      <w:r>
        <w:rPr>
          <w:color w:val="000000"/>
          <w:sz w:val="24"/>
          <w:szCs w:val="24"/>
        </w:rPr>
        <w:t>温</w:t>
      </w:r>
      <w:r>
        <w:rPr>
          <w:rFonts w:hint="eastAsia"/>
          <w:color w:val="000000"/>
          <w:sz w:val="24"/>
          <w:szCs w:val="24"/>
        </w:rPr>
        <w:t>保护</w:t>
      </w:r>
      <w:proofErr w:type="gramEnd"/>
      <w:r>
        <w:rPr>
          <w:rFonts w:hint="eastAsia"/>
          <w:color w:val="000000"/>
          <w:sz w:val="24"/>
          <w:szCs w:val="24"/>
        </w:rPr>
        <w:t>功能；</w:t>
      </w:r>
    </w:p>
    <w:p w14:paraId="3FC73297" w14:textId="77777777" w:rsidR="00501499" w:rsidRDefault="00501499" w:rsidP="00501499">
      <w:pPr>
        <w:pStyle w:val="af1"/>
        <w:widowControl/>
        <w:numPr>
          <w:ilvl w:val="0"/>
          <w:numId w:val="7"/>
        </w:numPr>
        <w:tabs>
          <w:tab w:val="clear" w:pos="635"/>
          <w:tab w:val="left" w:pos="423"/>
        </w:tabs>
        <w:autoSpaceDE/>
        <w:autoSpaceDN/>
        <w:spacing w:line="360" w:lineRule="auto"/>
        <w:ind w:left="0" w:firstLine="0"/>
        <w:jc w:val="left"/>
        <w:outlineLvl w:val="9"/>
        <w:rPr>
          <w:color w:val="000000"/>
          <w:sz w:val="24"/>
          <w:szCs w:val="24"/>
        </w:rPr>
      </w:pPr>
      <w:r>
        <w:rPr>
          <w:color w:val="000000"/>
          <w:sz w:val="24"/>
          <w:szCs w:val="24"/>
        </w:rPr>
        <w:t>输出支持负线接PE后正常运行；</w:t>
      </w:r>
    </w:p>
    <w:p w14:paraId="57EC9EC6" w14:textId="77777777" w:rsidR="00501499" w:rsidRDefault="00501499" w:rsidP="00501499">
      <w:pPr>
        <w:pStyle w:val="af1"/>
        <w:widowControl/>
        <w:numPr>
          <w:ilvl w:val="0"/>
          <w:numId w:val="7"/>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提供电源输入输出配套线缆及对应连接器；</w:t>
      </w:r>
    </w:p>
    <w:p w14:paraId="2B93FC8E" w14:textId="77777777" w:rsidR="00501499" w:rsidRDefault="00501499" w:rsidP="00501499">
      <w:pPr>
        <w:pStyle w:val="4"/>
      </w:pPr>
      <w:bookmarkStart w:id="28" w:name="_Toc1185"/>
      <w:r>
        <w:rPr>
          <w:rFonts w:hint="eastAsia"/>
        </w:rPr>
        <w:t>4.</w:t>
      </w:r>
      <w:r>
        <w:t>2.2　大</w:t>
      </w:r>
      <w:r>
        <w:rPr>
          <w:rFonts w:hint="eastAsia"/>
        </w:rPr>
        <w:t>功率模拟负载</w:t>
      </w:r>
      <w:bookmarkEnd w:id="28"/>
    </w:p>
    <w:p w14:paraId="674C9944" w14:textId="77777777" w:rsidR="00501499" w:rsidRDefault="00501499" w:rsidP="00501499">
      <w:pPr>
        <w:pStyle w:val="af0"/>
        <w:spacing w:line="360" w:lineRule="auto"/>
        <w:ind w:firstLineChars="0" w:firstLine="0"/>
        <w:rPr>
          <w:color w:val="000000"/>
          <w:sz w:val="24"/>
          <w:szCs w:val="24"/>
        </w:rPr>
      </w:pPr>
      <w:r>
        <w:rPr>
          <w:rFonts w:hint="eastAsia"/>
          <w:color w:val="000000"/>
          <w:sz w:val="24"/>
          <w:szCs w:val="24"/>
        </w:rPr>
        <w:t>大功率模拟负载包括直流电子负载1、直流电子负载</w:t>
      </w:r>
      <w:r>
        <w:rPr>
          <w:color w:val="000000"/>
          <w:sz w:val="24"/>
          <w:szCs w:val="24"/>
        </w:rPr>
        <w:t>2</w:t>
      </w:r>
      <w:r>
        <w:rPr>
          <w:rFonts w:hint="eastAsia"/>
          <w:color w:val="000000"/>
          <w:sz w:val="24"/>
          <w:szCs w:val="24"/>
        </w:rPr>
        <w:t>、模拟二极管负载1及模二极管负载2。</w:t>
      </w:r>
    </w:p>
    <w:p w14:paraId="00A0C310" w14:textId="77777777" w:rsidR="00501499" w:rsidRDefault="00501499" w:rsidP="00501499">
      <w:pPr>
        <w:pStyle w:val="5"/>
      </w:pPr>
      <w:r>
        <w:rPr>
          <w:rFonts w:hint="eastAsia"/>
        </w:rPr>
        <w:t>4.</w:t>
      </w:r>
      <w:r>
        <w:t xml:space="preserve">2.2.1　</w:t>
      </w:r>
      <w:r>
        <w:rPr>
          <w:rFonts w:hint="eastAsia"/>
        </w:rPr>
        <w:t>直流电子负载</w:t>
      </w:r>
    </w:p>
    <w:p w14:paraId="3267EBDE" w14:textId="77777777" w:rsidR="00501499" w:rsidRDefault="00501499" w:rsidP="00501499">
      <w:pPr>
        <w:pStyle w:val="6"/>
      </w:pPr>
      <w:r>
        <w:rPr>
          <w:rFonts w:hint="eastAsia"/>
        </w:rPr>
        <w:t>4.</w:t>
      </w:r>
      <w:r>
        <w:t xml:space="preserve">2.2.1.1　</w:t>
      </w:r>
      <w:r>
        <w:rPr>
          <w:rFonts w:hint="eastAsia"/>
          <w:lang w:val="zh-CN"/>
        </w:rPr>
        <w:t>电子负载机柜</w:t>
      </w:r>
    </w:p>
    <w:p w14:paraId="57D0802F" w14:textId="77777777" w:rsidR="00501499" w:rsidRDefault="00501499" w:rsidP="00501499">
      <w:pPr>
        <w:pStyle w:val="af1"/>
        <w:widowControl/>
        <w:numPr>
          <w:ilvl w:val="0"/>
          <w:numId w:val="8"/>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电子负载机柜由</w:t>
      </w:r>
      <w:r>
        <w:rPr>
          <w:color w:val="000000"/>
          <w:sz w:val="24"/>
          <w:szCs w:val="24"/>
        </w:rPr>
        <w:t>4</w:t>
      </w:r>
      <w:r>
        <w:rPr>
          <w:rFonts w:hint="eastAsia"/>
          <w:color w:val="000000"/>
          <w:sz w:val="24"/>
          <w:szCs w:val="24"/>
        </w:rPr>
        <w:t>台电子负载柜组成，每台电子负载柜包含5通道电子负载1及5通道电子负载2；</w:t>
      </w:r>
    </w:p>
    <w:p w14:paraId="74D27CED" w14:textId="77777777" w:rsidR="00501499" w:rsidRDefault="00501499" w:rsidP="00501499">
      <w:pPr>
        <w:pStyle w:val="af1"/>
        <w:widowControl/>
        <w:numPr>
          <w:ilvl w:val="0"/>
          <w:numId w:val="8"/>
        </w:numPr>
        <w:tabs>
          <w:tab w:val="clear" w:pos="635"/>
          <w:tab w:val="left" w:pos="423"/>
          <w:tab w:val="left" w:pos="2940"/>
        </w:tabs>
        <w:autoSpaceDE/>
        <w:autoSpaceDN/>
        <w:spacing w:line="360" w:lineRule="auto"/>
        <w:ind w:left="0" w:firstLine="0"/>
        <w:jc w:val="left"/>
        <w:outlineLvl w:val="9"/>
        <w:rPr>
          <w:color w:val="000000"/>
          <w:sz w:val="24"/>
          <w:szCs w:val="24"/>
        </w:rPr>
      </w:pPr>
      <w:r>
        <w:rPr>
          <w:rFonts w:hint="eastAsia"/>
          <w:color w:val="000000"/>
          <w:sz w:val="24"/>
          <w:szCs w:val="24"/>
        </w:rPr>
        <w:t>负载</w:t>
      </w:r>
      <w:proofErr w:type="gramStart"/>
      <w:r>
        <w:rPr>
          <w:rFonts w:hint="eastAsia"/>
          <w:color w:val="000000"/>
          <w:sz w:val="24"/>
          <w:szCs w:val="24"/>
        </w:rPr>
        <w:t>柜采用</w:t>
      </w:r>
      <w:proofErr w:type="gramEnd"/>
      <w:r>
        <w:rPr>
          <w:rFonts w:hint="eastAsia"/>
          <w:color w:val="000000"/>
          <w:sz w:val="24"/>
          <w:szCs w:val="24"/>
        </w:rPr>
        <w:t>万向带刹车静音滑轮，滑轮承重能力：不低于1T；</w:t>
      </w:r>
    </w:p>
    <w:p w14:paraId="4A0F7D31" w14:textId="77777777" w:rsidR="00501499" w:rsidRDefault="00501499" w:rsidP="00501499">
      <w:pPr>
        <w:pStyle w:val="af1"/>
        <w:widowControl/>
        <w:numPr>
          <w:ilvl w:val="0"/>
          <w:numId w:val="8"/>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负载柜应可以吊装。</w:t>
      </w:r>
    </w:p>
    <w:p w14:paraId="4F42AC9F" w14:textId="77777777" w:rsidR="00501499" w:rsidRDefault="00501499" w:rsidP="00501499">
      <w:pPr>
        <w:pStyle w:val="6"/>
        <w:rPr>
          <w:lang w:val="zh-CN"/>
        </w:rPr>
      </w:pPr>
      <w:r>
        <w:rPr>
          <w:rFonts w:hint="eastAsia"/>
        </w:rPr>
        <w:t>4.</w:t>
      </w:r>
      <w:r>
        <w:rPr>
          <w:lang w:val="zh-CN"/>
        </w:rPr>
        <w:t xml:space="preserve">2.2.1.2　</w:t>
      </w:r>
      <w:r>
        <w:rPr>
          <w:rFonts w:hint="eastAsia"/>
          <w:lang w:val="zh-CN"/>
        </w:rPr>
        <w:t>直流电子</w:t>
      </w:r>
      <w:r>
        <w:rPr>
          <w:lang w:val="zh-CN"/>
        </w:rPr>
        <w:t>负载</w:t>
      </w:r>
      <w:r>
        <w:rPr>
          <w:rFonts w:hint="eastAsia"/>
          <w:lang w:val="zh-CN"/>
        </w:rPr>
        <w:t>1</w:t>
      </w:r>
    </w:p>
    <w:p w14:paraId="4BE53836" w14:textId="77777777" w:rsidR="00501499" w:rsidRDefault="00501499" w:rsidP="00501499">
      <w:pPr>
        <w:pStyle w:val="af1"/>
        <w:widowControl/>
        <w:numPr>
          <w:ilvl w:val="0"/>
          <w:numId w:val="9"/>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直流电子负载1通道：共20通道</w:t>
      </w:r>
      <w:r>
        <w:rPr>
          <w:color w:val="000000"/>
          <w:sz w:val="24"/>
          <w:szCs w:val="24"/>
        </w:rPr>
        <w:t>，每通道输入电压范围</w:t>
      </w:r>
      <w:r>
        <w:rPr>
          <w:rFonts w:hint="eastAsia"/>
          <w:color w:val="000000"/>
          <w:sz w:val="24"/>
          <w:szCs w:val="24"/>
        </w:rPr>
        <w:t>0</w:t>
      </w:r>
      <w:r>
        <w:rPr>
          <w:color w:val="000000"/>
          <w:sz w:val="24"/>
          <w:szCs w:val="24"/>
        </w:rPr>
        <w:t>~20V</w:t>
      </w:r>
      <w:r>
        <w:rPr>
          <w:rFonts w:hint="eastAsia"/>
          <w:color w:val="000000"/>
          <w:sz w:val="24"/>
          <w:szCs w:val="24"/>
        </w:rPr>
        <w:t>（不包含0），</w:t>
      </w:r>
      <w:r>
        <w:rPr>
          <w:color w:val="000000"/>
          <w:sz w:val="24"/>
          <w:szCs w:val="24"/>
        </w:rPr>
        <w:t>可调整</w:t>
      </w:r>
      <w:r>
        <w:rPr>
          <w:rFonts w:hint="eastAsia"/>
          <w:color w:val="000000"/>
          <w:sz w:val="24"/>
          <w:szCs w:val="24"/>
        </w:rPr>
        <w:t>。</w:t>
      </w:r>
    </w:p>
    <w:p w14:paraId="33AA5166" w14:textId="77777777" w:rsidR="00501499" w:rsidRDefault="00501499" w:rsidP="00501499">
      <w:pPr>
        <w:pStyle w:val="af1"/>
        <w:widowControl/>
        <w:numPr>
          <w:ilvl w:val="0"/>
          <w:numId w:val="9"/>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输入</w:t>
      </w:r>
      <w:r>
        <w:rPr>
          <w:color w:val="000000"/>
          <w:sz w:val="24"/>
          <w:szCs w:val="24"/>
        </w:rPr>
        <w:t>电流</w:t>
      </w:r>
      <w:r>
        <w:rPr>
          <w:rFonts w:hint="eastAsia"/>
          <w:color w:val="000000"/>
          <w:sz w:val="24"/>
          <w:szCs w:val="24"/>
        </w:rPr>
        <w:t>范围0</w:t>
      </w:r>
      <w:r>
        <w:rPr>
          <w:color w:val="000000"/>
          <w:sz w:val="24"/>
          <w:szCs w:val="24"/>
        </w:rPr>
        <w:t>~20A</w:t>
      </w:r>
      <w:r>
        <w:rPr>
          <w:rFonts w:hint="eastAsia"/>
          <w:color w:val="000000"/>
          <w:sz w:val="24"/>
          <w:szCs w:val="24"/>
        </w:rPr>
        <w:t>（不包含0），</w:t>
      </w:r>
      <w:r>
        <w:rPr>
          <w:rFonts w:hAnsi="宋体" w:cs="宋体" w:hint="eastAsia"/>
          <w:color w:val="000000"/>
          <w:sz w:val="24"/>
          <w:szCs w:val="24"/>
        </w:rPr>
        <w:t>功率</w:t>
      </w:r>
      <w:r>
        <w:rPr>
          <w:rFonts w:hint="eastAsia"/>
          <w:color w:val="000000"/>
          <w:sz w:val="24"/>
          <w:szCs w:val="24"/>
        </w:rPr>
        <w:t>≥300W；</w:t>
      </w:r>
    </w:p>
    <w:p w14:paraId="28019178" w14:textId="77777777" w:rsidR="00501499" w:rsidRDefault="00501499" w:rsidP="00501499">
      <w:pPr>
        <w:pStyle w:val="af1"/>
        <w:widowControl/>
        <w:numPr>
          <w:ilvl w:val="0"/>
          <w:numId w:val="9"/>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具备远程检测功能，具备过功率保护、过电流保护、过电压保护、过温度保护、</w:t>
      </w:r>
      <w:r>
        <w:rPr>
          <w:color w:val="000000"/>
          <w:sz w:val="24"/>
          <w:szCs w:val="24"/>
        </w:rPr>
        <w:t>反接</w:t>
      </w:r>
      <w:r>
        <w:rPr>
          <w:rFonts w:hint="eastAsia"/>
          <w:color w:val="000000"/>
          <w:sz w:val="24"/>
          <w:szCs w:val="24"/>
        </w:rPr>
        <w:t>检测</w:t>
      </w:r>
      <w:r>
        <w:rPr>
          <w:color w:val="000000"/>
          <w:sz w:val="24"/>
          <w:szCs w:val="24"/>
        </w:rPr>
        <w:t>、电流震荡保护</w:t>
      </w:r>
      <w:r>
        <w:rPr>
          <w:rFonts w:hint="eastAsia"/>
          <w:color w:val="000000"/>
          <w:sz w:val="24"/>
          <w:szCs w:val="24"/>
        </w:rPr>
        <w:t>等保护功能；</w:t>
      </w:r>
    </w:p>
    <w:p w14:paraId="5F367325" w14:textId="77777777" w:rsidR="00501499" w:rsidRDefault="00501499" w:rsidP="00501499">
      <w:pPr>
        <w:pStyle w:val="af1"/>
        <w:widowControl/>
        <w:numPr>
          <w:ilvl w:val="0"/>
          <w:numId w:val="9"/>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至少支持CC/CV/CR/CW</w:t>
      </w:r>
      <w:r>
        <w:rPr>
          <w:color w:val="000000"/>
          <w:sz w:val="24"/>
          <w:szCs w:val="24"/>
        </w:rPr>
        <w:t>/</w:t>
      </w:r>
      <w:r>
        <w:rPr>
          <w:rFonts w:hint="eastAsia"/>
          <w:color w:val="000000"/>
          <w:sz w:val="24"/>
          <w:szCs w:val="24"/>
        </w:rPr>
        <w:t>CV+CC/CR+CC/CW+CC/CV+CR等工作模式；</w:t>
      </w:r>
    </w:p>
    <w:p w14:paraId="46EC4861" w14:textId="77777777" w:rsidR="00501499" w:rsidRDefault="00501499" w:rsidP="00501499">
      <w:pPr>
        <w:pStyle w:val="af1"/>
        <w:widowControl/>
        <w:numPr>
          <w:ilvl w:val="0"/>
          <w:numId w:val="9"/>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电子负载采用能耗型电子负载；</w:t>
      </w:r>
    </w:p>
    <w:p w14:paraId="71A18754" w14:textId="77777777" w:rsidR="00501499" w:rsidRDefault="00501499" w:rsidP="00501499">
      <w:pPr>
        <w:pStyle w:val="af1"/>
        <w:widowControl/>
        <w:numPr>
          <w:ilvl w:val="0"/>
          <w:numId w:val="9"/>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电子负载采用风冷散热设计；</w:t>
      </w:r>
    </w:p>
    <w:p w14:paraId="5CD19667" w14:textId="77777777" w:rsidR="00501499" w:rsidRDefault="00501499" w:rsidP="00501499">
      <w:pPr>
        <w:pStyle w:val="af1"/>
        <w:widowControl/>
        <w:numPr>
          <w:ilvl w:val="0"/>
          <w:numId w:val="9"/>
        </w:numPr>
        <w:tabs>
          <w:tab w:val="clear" w:pos="635"/>
          <w:tab w:val="left" w:pos="423"/>
        </w:tabs>
        <w:autoSpaceDE/>
        <w:autoSpaceDN/>
        <w:spacing w:line="360" w:lineRule="auto"/>
        <w:jc w:val="left"/>
        <w:outlineLvl w:val="9"/>
        <w:rPr>
          <w:color w:val="000000"/>
          <w:sz w:val="24"/>
          <w:szCs w:val="24"/>
        </w:rPr>
      </w:pPr>
      <w:r>
        <w:rPr>
          <w:rFonts w:hAnsi="宋体" w:cs="宋体" w:hint="eastAsia"/>
          <w:color w:val="000000"/>
          <w:sz w:val="24"/>
          <w:szCs w:val="24"/>
        </w:rPr>
        <w:t>电子负载可调负载上升下降斜率；</w:t>
      </w:r>
    </w:p>
    <w:p w14:paraId="6F83D50B" w14:textId="77777777" w:rsidR="00501499" w:rsidRDefault="00501499" w:rsidP="00501499">
      <w:pPr>
        <w:pStyle w:val="af1"/>
        <w:widowControl/>
        <w:numPr>
          <w:ilvl w:val="0"/>
          <w:numId w:val="9"/>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电子负载的设置分辨率：≤0.1V电压，≤0.1A（可更优）；</w:t>
      </w:r>
    </w:p>
    <w:p w14:paraId="2F90E8DB" w14:textId="77777777" w:rsidR="00501499" w:rsidRDefault="00501499" w:rsidP="00501499">
      <w:pPr>
        <w:pStyle w:val="af1"/>
        <w:widowControl/>
        <w:numPr>
          <w:ilvl w:val="0"/>
          <w:numId w:val="9"/>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电子负载具备远程检测功能；</w:t>
      </w:r>
    </w:p>
    <w:p w14:paraId="6541D5B9" w14:textId="77777777" w:rsidR="00501499" w:rsidRDefault="00501499" w:rsidP="00501499">
      <w:pPr>
        <w:pStyle w:val="af1"/>
        <w:widowControl/>
        <w:numPr>
          <w:ilvl w:val="0"/>
          <w:numId w:val="9"/>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电子负载具备电源断电记忆功能；</w:t>
      </w:r>
    </w:p>
    <w:p w14:paraId="29B114F1" w14:textId="77777777" w:rsidR="00501499" w:rsidRDefault="00501499" w:rsidP="00501499">
      <w:pPr>
        <w:pStyle w:val="af1"/>
        <w:widowControl/>
        <w:numPr>
          <w:ilvl w:val="0"/>
          <w:numId w:val="9"/>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提供电子负载输入输出配套线缆及对应连接器；</w:t>
      </w:r>
    </w:p>
    <w:p w14:paraId="097D2943" w14:textId="77777777" w:rsidR="00501499" w:rsidRDefault="00501499" w:rsidP="00501499">
      <w:pPr>
        <w:pStyle w:val="6"/>
        <w:rPr>
          <w:lang w:val="zh-CN"/>
        </w:rPr>
      </w:pPr>
      <w:r>
        <w:rPr>
          <w:rFonts w:hint="eastAsia"/>
        </w:rPr>
        <w:lastRenderedPageBreak/>
        <w:t>4.</w:t>
      </w:r>
      <w:r>
        <w:rPr>
          <w:lang w:val="zh-CN"/>
        </w:rPr>
        <w:t xml:space="preserve">2.2.1.3　</w:t>
      </w:r>
      <w:r>
        <w:rPr>
          <w:rFonts w:hint="eastAsia"/>
          <w:lang w:val="zh-CN"/>
        </w:rPr>
        <w:t>直流电子</w:t>
      </w:r>
      <w:r>
        <w:rPr>
          <w:lang w:val="zh-CN"/>
        </w:rPr>
        <w:t>负载</w:t>
      </w:r>
      <w:r>
        <w:rPr>
          <w:rFonts w:hint="eastAsia"/>
          <w:lang w:val="zh-CN"/>
        </w:rPr>
        <w:t>2</w:t>
      </w:r>
    </w:p>
    <w:p w14:paraId="21A49C4D" w14:textId="77777777" w:rsidR="00501499" w:rsidRDefault="00501499" w:rsidP="00501499">
      <w:pPr>
        <w:pStyle w:val="af1"/>
        <w:widowControl/>
        <w:numPr>
          <w:ilvl w:val="0"/>
          <w:numId w:val="10"/>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直流电子负载</w:t>
      </w:r>
      <w:r>
        <w:rPr>
          <w:color w:val="000000"/>
          <w:sz w:val="24"/>
          <w:szCs w:val="24"/>
        </w:rPr>
        <w:t>2</w:t>
      </w:r>
      <w:r>
        <w:rPr>
          <w:rFonts w:hint="eastAsia"/>
          <w:color w:val="000000"/>
          <w:sz w:val="24"/>
          <w:szCs w:val="24"/>
        </w:rPr>
        <w:t>通道：共20通道</w:t>
      </w:r>
      <w:r>
        <w:rPr>
          <w:color w:val="000000"/>
          <w:sz w:val="24"/>
          <w:szCs w:val="24"/>
        </w:rPr>
        <w:t>，每通道输入电压范围</w:t>
      </w:r>
      <w:r>
        <w:rPr>
          <w:rFonts w:hint="eastAsia"/>
          <w:color w:val="000000"/>
          <w:sz w:val="24"/>
          <w:szCs w:val="24"/>
        </w:rPr>
        <w:t>0</w:t>
      </w:r>
      <w:r>
        <w:rPr>
          <w:color w:val="000000"/>
          <w:sz w:val="24"/>
          <w:szCs w:val="24"/>
        </w:rPr>
        <w:t>~20</w:t>
      </w:r>
      <w:r>
        <w:rPr>
          <w:rFonts w:hint="eastAsia"/>
          <w:color w:val="000000"/>
          <w:sz w:val="24"/>
          <w:szCs w:val="24"/>
        </w:rPr>
        <w:t>0</w:t>
      </w:r>
      <w:r>
        <w:rPr>
          <w:color w:val="000000"/>
          <w:sz w:val="24"/>
          <w:szCs w:val="24"/>
        </w:rPr>
        <w:t>V</w:t>
      </w:r>
      <w:r>
        <w:rPr>
          <w:rFonts w:hint="eastAsia"/>
          <w:color w:val="000000"/>
          <w:sz w:val="24"/>
          <w:szCs w:val="24"/>
        </w:rPr>
        <w:t>（不包含0），</w:t>
      </w:r>
      <w:r>
        <w:rPr>
          <w:color w:val="000000"/>
          <w:sz w:val="24"/>
          <w:szCs w:val="24"/>
        </w:rPr>
        <w:t>可调整</w:t>
      </w:r>
      <w:r>
        <w:rPr>
          <w:rFonts w:hint="eastAsia"/>
          <w:color w:val="000000"/>
          <w:sz w:val="24"/>
          <w:szCs w:val="24"/>
        </w:rPr>
        <w:t>。</w:t>
      </w:r>
    </w:p>
    <w:p w14:paraId="430CE8D9" w14:textId="77777777" w:rsidR="00501499" w:rsidRDefault="00501499" w:rsidP="00501499">
      <w:pPr>
        <w:pStyle w:val="af1"/>
        <w:widowControl/>
        <w:numPr>
          <w:ilvl w:val="0"/>
          <w:numId w:val="10"/>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输入</w:t>
      </w:r>
      <w:r>
        <w:rPr>
          <w:color w:val="000000"/>
          <w:sz w:val="24"/>
          <w:szCs w:val="24"/>
        </w:rPr>
        <w:t>电流</w:t>
      </w:r>
      <w:r>
        <w:rPr>
          <w:rFonts w:hint="eastAsia"/>
          <w:color w:val="000000"/>
          <w:sz w:val="24"/>
          <w:szCs w:val="24"/>
        </w:rPr>
        <w:t>范围0</w:t>
      </w:r>
      <w:r>
        <w:rPr>
          <w:color w:val="000000"/>
          <w:sz w:val="24"/>
          <w:szCs w:val="24"/>
        </w:rPr>
        <w:t>~</w:t>
      </w:r>
      <w:r>
        <w:rPr>
          <w:rFonts w:hint="eastAsia"/>
          <w:color w:val="000000"/>
          <w:sz w:val="24"/>
          <w:szCs w:val="24"/>
        </w:rPr>
        <w:t>4</w:t>
      </w:r>
      <w:r>
        <w:rPr>
          <w:color w:val="000000"/>
          <w:sz w:val="24"/>
          <w:szCs w:val="24"/>
        </w:rPr>
        <w:t>0A</w:t>
      </w:r>
      <w:r>
        <w:rPr>
          <w:rFonts w:hint="eastAsia"/>
          <w:color w:val="000000"/>
          <w:sz w:val="24"/>
          <w:szCs w:val="24"/>
        </w:rPr>
        <w:t>（不包含0）</w:t>
      </w:r>
      <w:r>
        <w:rPr>
          <w:rFonts w:hAnsi="宋体" w:cs="宋体" w:hint="eastAsia"/>
          <w:color w:val="000000"/>
          <w:sz w:val="24"/>
          <w:szCs w:val="24"/>
        </w:rPr>
        <w:t>，功率</w:t>
      </w:r>
      <w:r>
        <w:rPr>
          <w:rFonts w:hint="eastAsia"/>
          <w:color w:val="000000"/>
          <w:sz w:val="24"/>
          <w:szCs w:val="24"/>
        </w:rPr>
        <w:t>≥5kW；</w:t>
      </w:r>
    </w:p>
    <w:p w14:paraId="614DB37B" w14:textId="77777777" w:rsidR="00501499" w:rsidRDefault="00501499" w:rsidP="00501499">
      <w:pPr>
        <w:pStyle w:val="af1"/>
        <w:widowControl/>
        <w:numPr>
          <w:ilvl w:val="0"/>
          <w:numId w:val="10"/>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具备远程检测功能，具备过功率保护、过电流保护、过电压保护、过温度保护、</w:t>
      </w:r>
      <w:r>
        <w:rPr>
          <w:color w:val="000000"/>
          <w:sz w:val="24"/>
          <w:szCs w:val="24"/>
        </w:rPr>
        <w:t>反接</w:t>
      </w:r>
      <w:r>
        <w:rPr>
          <w:rFonts w:hint="eastAsia"/>
          <w:color w:val="000000"/>
          <w:sz w:val="24"/>
          <w:szCs w:val="24"/>
        </w:rPr>
        <w:t>检测</w:t>
      </w:r>
      <w:r>
        <w:rPr>
          <w:color w:val="000000"/>
          <w:sz w:val="24"/>
          <w:szCs w:val="24"/>
        </w:rPr>
        <w:t>、电流震荡保护</w:t>
      </w:r>
      <w:r>
        <w:rPr>
          <w:rFonts w:hint="eastAsia"/>
          <w:color w:val="000000"/>
          <w:sz w:val="24"/>
          <w:szCs w:val="24"/>
        </w:rPr>
        <w:t>等保护功能；</w:t>
      </w:r>
    </w:p>
    <w:p w14:paraId="7CEB700A" w14:textId="77777777" w:rsidR="00501499" w:rsidRDefault="00501499" w:rsidP="00501499">
      <w:pPr>
        <w:pStyle w:val="af1"/>
        <w:widowControl/>
        <w:numPr>
          <w:ilvl w:val="0"/>
          <w:numId w:val="10"/>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至少支持CC/CV/CR/CW</w:t>
      </w:r>
      <w:r>
        <w:rPr>
          <w:color w:val="000000"/>
          <w:sz w:val="24"/>
          <w:szCs w:val="24"/>
        </w:rPr>
        <w:t>/</w:t>
      </w:r>
      <w:r>
        <w:rPr>
          <w:rFonts w:hint="eastAsia"/>
          <w:color w:val="000000"/>
          <w:sz w:val="24"/>
          <w:szCs w:val="24"/>
        </w:rPr>
        <w:t>CV+CC/CR+CC/CW+CC/CV+CR等工作模式。</w:t>
      </w:r>
    </w:p>
    <w:p w14:paraId="6F362139" w14:textId="77777777" w:rsidR="00501499" w:rsidRDefault="00501499" w:rsidP="00501499">
      <w:pPr>
        <w:pStyle w:val="af1"/>
        <w:widowControl/>
        <w:numPr>
          <w:ilvl w:val="0"/>
          <w:numId w:val="10"/>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电子负载采用能耗型电子负载；</w:t>
      </w:r>
    </w:p>
    <w:p w14:paraId="0AA56FA3" w14:textId="77777777" w:rsidR="00501499" w:rsidRDefault="00501499" w:rsidP="00501499">
      <w:pPr>
        <w:pStyle w:val="af1"/>
        <w:widowControl/>
        <w:numPr>
          <w:ilvl w:val="0"/>
          <w:numId w:val="10"/>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电子负载采用风冷散热设计。</w:t>
      </w:r>
    </w:p>
    <w:p w14:paraId="07B8714C" w14:textId="77777777" w:rsidR="00501499" w:rsidRDefault="00501499" w:rsidP="00501499">
      <w:pPr>
        <w:pStyle w:val="af1"/>
        <w:widowControl/>
        <w:numPr>
          <w:ilvl w:val="0"/>
          <w:numId w:val="10"/>
        </w:numPr>
        <w:tabs>
          <w:tab w:val="clear" w:pos="635"/>
          <w:tab w:val="left" w:pos="423"/>
        </w:tabs>
        <w:autoSpaceDE/>
        <w:autoSpaceDN/>
        <w:spacing w:line="360" w:lineRule="auto"/>
        <w:jc w:val="left"/>
        <w:outlineLvl w:val="9"/>
        <w:rPr>
          <w:color w:val="000000"/>
          <w:sz w:val="24"/>
          <w:szCs w:val="24"/>
        </w:rPr>
      </w:pPr>
      <w:r>
        <w:rPr>
          <w:rFonts w:hAnsi="宋体" w:cs="宋体" w:hint="eastAsia"/>
          <w:color w:val="000000"/>
          <w:sz w:val="24"/>
          <w:szCs w:val="24"/>
        </w:rPr>
        <w:t>电子负载可调负载上升下降斜率；</w:t>
      </w:r>
    </w:p>
    <w:p w14:paraId="49DF231C" w14:textId="77777777" w:rsidR="00501499" w:rsidRDefault="00501499" w:rsidP="00501499">
      <w:pPr>
        <w:pStyle w:val="af1"/>
        <w:widowControl/>
        <w:numPr>
          <w:ilvl w:val="0"/>
          <w:numId w:val="10"/>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电子负载的设置分辨率：0.1V/0.01A（可更优）；</w:t>
      </w:r>
    </w:p>
    <w:p w14:paraId="1052D359" w14:textId="77777777" w:rsidR="00501499" w:rsidRDefault="00501499" w:rsidP="00501499">
      <w:pPr>
        <w:pStyle w:val="af1"/>
        <w:widowControl/>
        <w:numPr>
          <w:ilvl w:val="0"/>
          <w:numId w:val="10"/>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电子负载具备远程检测功能；</w:t>
      </w:r>
    </w:p>
    <w:p w14:paraId="5482BF91" w14:textId="77777777" w:rsidR="00501499" w:rsidRDefault="00501499" w:rsidP="00501499">
      <w:pPr>
        <w:pStyle w:val="af1"/>
        <w:widowControl/>
        <w:numPr>
          <w:ilvl w:val="0"/>
          <w:numId w:val="10"/>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电子负载具备电源断电记忆功能；</w:t>
      </w:r>
    </w:p>
    <w:p w14:paraId="36FC0D65" w14:textId="77777777" w:rsidR="00501499" w:rsidRDefault="00501499" w:rsidP="00501499">
      <w:pPr>
        <w:pStyle w:val="af1"/>
        <w:widowControl/>
        <w:numPr>
          <w:ilvl w:val="0"/>
          <w:numId w:val="10"/>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提供电子负载输入输出配套线缆及对应连接器；</w:t>
      </w:r>
    </w:p>
    <w:p w14:paraId="7E9AAEDC" w14:textId="77777777" w:rsidR="00501499" w:rsidRDefault="00501499" w:rsidP="00501499">
      <w:pPr>
        <w:pStyle w:val="5"/>
      </w:pPr>
      <w:r>
        <w:rPr>
          <w:rFonts w:hint="eastAsia"/>
        </w:rPr>
        <w:t>4.</w:t>
      </w:r>
      <w:r>
        <w:t xml:space="preserve">2.2.2　</w:t>
      </w:r>
      <w:r>
        <w:rPr>
          <w:rFonts w:hint="eastAsia"/>
        </w:rPr>
        <w:t>直流模拟二极管负载</w:t>
      </w:r>
    </w:p>
    <w:p w14:paraId="0F331F97" w14:textId="77777777" w:rsidR="00501499" w:rsidRDefault="00501499" w:rsidP="00501499">
      <w:pPr>
        <w:pStyle w:val="6"/>
        <w:rPr>
          <w:lang w:val="zh-CN"/>
        </w:rPr>
      </w:pPr>
      <w:r>
        <w:rPr>
          <w:rFonts w:hint="eastAsia"/>
        </w:rPr>
        <w:t>4.</w:t>
      </w:r>
      <w:r>
        <w:rPr>
          <w:lang w:val="zh-CN"/>
        </w:rPr>
        <w:t xml:space="preserve">2.2.2.1　</w:t>
      </w:r>
      <w:r>
        <w:rPr>
          <w:rFonts w:hint="eastAsia"/>
          <w:lang w:val="zh-CN"/>
        </w:rPr>
        <w:t>直流模拟二极管负载机柜</w:t>
      </w:r>
    </w:p>
    <w:p w14:paraId="374FAC76" w14:textId="77777777" w:rsidR="00501499" w:rsidRDefault="00501499" w:rsidP="00501499">
      <w:pPr>
        <w:pStyle w:val="af1"/>
        <w:widowControl/>
        <w:numPr>
          <w:ilvl w:val="0"/>
          <w:numId w:val="11"/>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包含</w:t>
      </w:r>
      <w:r>
        <w:rPr>
          <w:color w:val="000000"/>
          <w:sz w:val="24"/>
          <w:szCs w:val="24"/>
        </w:rPr>
        <w:t>5</w:t>
      </w:r>
      <w:r>
        <w:rPr>
          <w:rFonts w:hint="eastAsia"/>
          <w:color w:val="000000"/>
          <w:sz w:val="24"/>
          <w:szCs w:val="24"/>
        </w:rPr>
        <w:t>台二极管负载柜</w:t>
      </w:r>
    </w:p>
    <w:p w14:paraId="06980516" w14:textId="77777777" w:rsidR="00501499" w:rsidRDefault="00501499" w:rsidP="00501499">
      <w:pPr>
        <w:pStyle w:val="af1"/>
        <w:widowControl/>
        <w:numPr>
          <w:ilvl w:val="0"/>
          <w:numId w:val="11"/>
        </w:numPr>
        <w:tabs>
          <w:tab w:val="clear" w:pos="635"/>
          <w:tab w:val="left" w:pos="423"/>
        </w:tabs>
        <w:autoSpaceDE/>
        <w:autoSpaceDN/>
        <w:spacing w:line="360" w:lineRule="auto"/>
        <w:jc w:val="left"/>
        <w:outlineLvl w:val="9"/>
        <w:rPr>
          <w:sz w:val="24"/>
          <w:szCs w:val="24"/>
        </w:rPr>
      </w:pPr>
      <w:r>
        <w:rPr>
          <w:rFonts w:hint="eastAsia"/>
          <w:color w:val="000000"/>
          <w:sz w:val="24"/>
          <w:szCs w:val="24"/>
        </w:rPr>
        <w:t>每台二极管负载柜包含</w:t>
      </w:r>
      <w:r>
        <w:rPr>
          <w:color w:val="000000"/>
          <w:sz w:val="24"/>
          <w:szCs w:val="24"/>
        </w:rPr>
        <w:t>20</w:t>
      </w:r>
      <w:r>
        <w:rPr>
          <w:rFonts w:hint="eastAsia"/>
          <w:color w:val="000000"/>
          <w:sz w:val="24"/>
          <w:szCs w:val="24"/>
        </w:rPr>
        <w:t>通道</w:t>
      </w:r>
      <w:r>
        <w:rPr>
          <w:rFonts w:hint="eastAsia"/>
          <w:sz w:val="24"/>
          <w:szCs w:val="24"/>
        </w:rPr>
        <w:t>模拟二极管负载1,及</w:t>
      </w:r>
      <w:r>
        <w:rPr>
          <w:sz w:val="24"/>
          <w:szCs w:val="24"/>
        </w:rPr>
        <w:t>20</w:t>
      </w:r>
      <w:r>
        <w:rPr>
          <w:rFonts w:hint="eastAsia"/>
          <w:b/>
          <w:sz w:val="24"/>
          <w:szCs w:val="24"/>
        </w:rPr>
        <w:t>通道</w:t>
      </w:r>
      <w:r>
        <w:rPr>
          <w:rFonts w:hint="eastAsia"/>
          <w:sz w:val="24"/>
          <w:szCs w:val="24"/>
        </w:rPr>
        <w:t>模拟二极管负载2；</w:t>
      </w:r>
    </w:p>
    <w:p w14:paraId="1107C4C8" w14:textId="77777777" w:rsidR="00501499" w:rsidRDefault="00501499" w:rsidP="00501499">
      <w:pPr>
        <w:pStyle w:val="af1"/>
        <w:widowControl/>
        <w:numPr>
          <w:ilvl w:val="0"/>
          <w:numId w:val="11"/>
        </w:numPr>
        <w:tabs>
          <w:tab w:val="clear" w:pos="635"/>
          <w:tab w:val="left" w:pos="423"/>
        </w:tabs>
        <w:autoSpaceDE/>
        <w:autoSpaceDN/>
        <w:spacing w:line="360" w:lineRule="auto"/>
        <w:jc w:val="left"/>
        <w:outlineLvl w:val="9"/>
        <w:rPr>
          <w:sz w:val="24"/>
          <w:szCs w:val="24"/>
        </w:rPr>
      </w:pPr>
      <w:r>
        <w:rPr>
          <w:rFonts w:hint="eastAsia"/>
          <w:sz w:val="24"/>
          <w:szCs w:val="24"/>
        </w:rPr>
        <w:t>模拟二极管负载散热方式为水冷，中间涂覆导热</w:t>
      </w:r>
      <w:proofErr w:type="gramStart"/>
      <w:r>
        <w:rPr>
          <w:rFonts w:hint="eastAsia"/>
          <w:sz w:val="24"/>
          <w:szCs w:val="24"/>
        </w:rPr>
        <w:t>硅脂固定</w:t>
      </w:r>
      <w:proofErr w:type="gramEnd"/>
      <w:r>
        <w:rPr>
          <w:rFonts w:hint="eastAsia"/>
          <w:sz w:val="24"/>
          <w:szCs w:val="24"/>
        </w:rPr>
        <w:t>在水冷散热板上；</w:t>
      </w:r>
    </w:p>
    <w:p w14:paraId="7214F170" w14:textId="77777777" w:rsidR="00501499" w:rsidRDefault="00501499" w:rsidP="00501499">
      <w:pPr>
        <w:pStyle w:val="af1"/>
        <w:widowControl/>
        <w:numPr>
          <w:ilvl w:val="0"/>
          <w:numId w:val="11"/>
        </w:numPr>
        <w:tabs>
          <w:tab w:val="clear" w:pos="635"/>
          <w:tab w:val="left" w:pos="423"/>
        </w:tabs>
        <w:autoSpaceDE/>
        <w:autoSpaceDN/>
        <w:spacing w:line="360" w:lineRule="auto"/>
        <w:jc w:val="left"/>
        <w:outlineLvl w:val="9"/>
        <w:rPr>
          <w:sz w:val="24"/>
          <w:szCs w:val="24"/>
        </w:rPr>
      </w:pPr>
      <w:r>
        <w:rPr>
          <w:rFonts w:hint="eastAsia"/>
          <w:sz w:val="24"/>
          <w:szCs w:val="24"/>
        </w:rPr>
        <w:t>水冷散热板组件采用自封式插头/插座的水冷连接器；</w:t>
      </w:r>
    </w:p>
    <w:p w14:paraId="287F4C27" w14:textId="77777777" w:rsidR="00501499" w:rsidRDefault="00501499" w:rsidP="00501499">
      <w:pPr>
        <w:pStyle w:val="af1"/>
        <w:widowControl/>
        <w:numPr>
          <w:ilvl w:val="0"/>
          <w:numId w:val="11"/>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采用便携抽拉式安装，电气接口布局在前面板，液冷接口布局在后面板，可独立从柜体中取出，定位销辅助定位；</w:t>
      </w:r>
    </w:p>
    <w:p w14:paraId="36992E63" w14:textId="77777777" w:rsidR="00501499" w:rsidRDefault="00501499" w:rsidP="00501499">
      <w:pPr>
        <w:pStyle w:val="af1"/>
        <w:widowControl/>
        <w:numPr>
          <w:ilvl w:val="0"/>
          <w:numId w:val="11"/>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采用6寸万向带刹车静音滑轮，滑轮承重能力：不低于1T。</w:t>
      </w:r>
    </w:p>
    <w:p w14:paraId="2D956AFA" w14:textId="77777777" w:rsidR="00501499" w:rsidRDefault="00501499" w:rsidP="00501499">
      <w:pPr>
        <w:pStyle w:val="af1"/>
        <w:widowControl/>
        <w:numPr>
          <w:ilvl w:val="0"/>
          <w:numId w:val="11"/>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每台二极管负载柜的功率电缆引至负载柜面板上，每个区域采用航空插头作为转接座(</w:t>
      </w:r>
      <w:proofErr w:type="gramStart"/>
      <w:r>
        <w:rPr>
          <w:rFonts w:hint="eastAsia"/>
          <w:color w:val="000000"/>
          <w:sz w:val="24"/>
          <w:szCs w:val="24"/>
        </w:rPr>
        <w:t>随货配航插头</w:t>
      </w:r>
      <w:proofErr w:type="gramEnd"/>
      <w:r>
        <w:rPr>
          <w:rFonts w:hint="eastAsia"/>
          <w:color w:val="000000"/>
          <w:sz w:val="24"/>
          <w:szCs w:val="24"/>
        </w:rPr>
        <w:t>)，采用丝印方式喷涂</w:t>
      </w:r>
      <w:proofErr w:type="gramStart"/>
      <w:r>
        <w:rPr>
          <w:rFonts w:hint="eastAsia"/>
          <w:color w:val="000000"/>
          <w:sz w:val="24"/>
          <w:szCs w:val="24"/>
        </w:rPr>
        <w:t>面板航插定义</w:t>
      </w:r>
      <w:proofErr w:type="gramEnd"/>
      <w:r>
        <w:rPr>
          <w:rFonts w:hint="eastAsia"/>
          <w:color w:val="000000"/>
          <w:sz w:val="24"/>
          <w:szCs w:val="24"/>
        </w:rPr>
        <w:t>。</w:t>
      </w:r>
    </w:p>
    <w:p w14:paraId="5835B895" w14:textId="77777777" w:rsidR="00501499" w:rsidRDefault="00501499" w:rsidP="00501499">
      <w:pPr>
        <w:pStyle w:val="af1"/>
        <w:widowControl/>
        <w:numPr>
          <w:ilvl w:val="0"/>
          <w:numId w:val="11"/>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提供二极管负载柜面板对外输出配套线缆及对应连接器；</w:t>
      </w:r>
    </w:p>
    <w:p w14:paraId="1FF71C13" w14:textId="77777777" w:rsidR="00501499" w:rsidRDefault="00501499" w:rsidP="00501499">
      <w:pPr>
        <w:pStyle w:val="6"/>
        <w:rPr>
          <w:lang w:val="zh-CN"/>
        </w:rPr>
      </w:pPr>
      <w:r>
        <w:rPr>
          <w:rFonts w:hint="eastAsia"/>
        </w:rPr>
        <w:t>4.</w:t>
      </w:r>
      <w:r>
        <w:rPr>
          <w:lang w:val="zh-CN"/>
        </w:rPr>
        <w:t>2.2.2.2　模拟二极管负载</w:t>
      </w:r>
      <w:r>
        <w:rPr>
          <w:rFonts w:hint="eastAsia"/>
          <w:lang w:val="zh-CN"/>
        </w:rPr>
        <w:t>1</w:t>
      </w:r>
    </w:p>
    <w:p w14:paraId="65FCC69D" w14:textId="77777777" w:rsidR="00501499" w:rsidRDefault="00501499" w:rsidP="00501499">
      <w:pPr>
        <w:pStyle w:val="af1"/>
        <w:widowControl/>
        <w:numPr>
          <w:ilvl w:val="0"/>
          <w:numId w:val="12"/>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共1</w:t>
      </w:r>
      <w:r>
        <w:rPr>
          <w:color w:val="000000"/>
          <w:sz w:val="24"/>
          <w:szCs w:val="24"/>
        </w:rPr>
        <w:t>00</w:t>
      </w:r>
      <w:r>
        <w:rPr>
          <w:rFonts w:hint="eastAsia"/>
          <w:color w:val="000000"/>
          <w:sz w:val="24"/>
          <w:szCs w:val="24"/>
        </w:rPr>
        <w:t>通道；</w:t>
      </w:r>
    </w:p>
    <w:p w14:paraId="2D5C5A57" w14:textId="77777777" w:rsidR="00501499" w:rsidRDefault="00501499" w:rsidP="00501499">
      <w:pPr>
        <w:pStyle w:val="af1"/>
        <w:widowControl/>
        <w:numPr>
          <w:ilvl w:val="0"/>
          <w:numId w:val="12"/>
        </w:numPr>
        <w:tabs>
          <w:tab w:val="clear" w:pos="635"/>
          <w:tab w:val="left" w:pos="423"/>
        </w:tabs>
        <w:autoSpaceDE/>
        <w:autoSpaceDN/>
        <w:spacing w:line="360" w:lineRule="auto"/>
        <w:jc w:val="left"/>
        <w:outlineLvl w:val="9"/>
        <w:rPr>
          <w:color w:val="000000"/>
          <w:sz w:val="24"/>
          <w:szCs w:val="24"/>
        </w:rPr>
      </w:pPr>
      <w:r>
        <w:rPr>
          <w:color w:val="000000"/>
          <w:sz w:val="24"/>
          <w:szCs w:val="24"/>
        </w:rPr>
        <w:lastRenderedPageBreak/>
        <w:t>每通道输入电压范围</w:t>
      </w:r>
      <w:r>
        <w:rPr>
          <w:rFonts w:hint="eastAsia"/>
          <w:color w:val="000000"/>
          <w:sz w:val="24"/>
          <w:szCs w:val="24"/>
        </w:rPr>
        <w:t>1</w:t>
      </w:r>
      <w:r>
        <w:rPr>
          <w:color w:val="000000"/>
          <w:sz w:val="24"/>
          <w:szCs w:val="24"/>
        </w:rPr>
        <w:t>V~</w:t>
      </w:r>
      <w:r>
        <w:rPr>
          <w:rFonts w:hint="eastAsia"/>
          <w:color w:val="000000"/>
          <w:sz w:val="24"/>
          <w:szCs w:val="24"/>
        </w:rPr>
        <w:t>8</w:t>
      </w:r>
      <w:r>
        <w:rPr>
          <w:color w:val="000000"/>
          <w:sz w:val="24"/>
          <w:szCs w:val="24"/>
        </w:rPr>
        <w:t>V</w:t>
      </w:r>
      <w:r>
        <w:rPr>
          <w:rFonts w:hint="eastAsia"/>
          <w:color w:val="000000"/>
          <w:sz w:val="24"/>
          <w:szCs w:val="24"/>
        </w:rPr>
        <w:t>，</w:t>
      </w:r>
      <w:r>
        <w:rPr>
          <w:color w:val="000000"/>
          <w:sz w:val="24"/>
          <w:szCs w:val="24"/>
        </w:rPr>
        <w:t>可调整</w:t>
      </w:r>
      <w:r>
        <w:rPr>
          <w:rFonts w:hint="eastAsia"/>
          <w:color w:val="000000"/>
          <w:sz w:val="24"/>
          <w:szCs w:val="24"/>
        </w:rPr>
        <w:t>。</w:t>
      </w:r>
      <w:r>
        <w:rPr>
          <w:color w:val="000000"/>
          <w:sz w:val="24"/>
          <w:szCs w:val="24"/>
        </w:rPr>
        <w:t>电流</w:t>
      </w:r>
      <w:r>
        <w:rPr>
          <w:rFonts w:hint="eastAsia"/>
          <w:color w:val="000000"/>
          <w:sz w:val="24"/>
          <w:szCs w:val="24"/>
        </w:rPr>
        <w:t>范围0</w:t>
      </w:r>
      <w:r>
        <w:rPr>
          <w:color w:val="000000"/>
          <w:sz w:val="24"/>
          <w:szCs w:val="24"/>
        </w:rPr>
        <w:t>~1</w:t>
      </w:r>
      <w:r>
        <w:rPr>
          <w:rFonts w:hint="eastAsia"/>
          <w:color w:val="000000"/>
          <w:sz w:val="24"/>
          <w:szCs w:val="24"/>
        </w:rPr>
        <w:t>5</w:t>
      </w:r>
      <w:r>
        <w:rPr>
          <w:color w:val="000000"/>
          <w:sz w:val="24"/>
          <w:szCs w:val="24"/>
        </w:rPr>
        <w:t>A</w:t>
      </w:r>
      <w:r>
        <w:rPr>
          <w:rFonts w:hint="eastAsia"/>
          <w:color w:val="000000"/>
          <w:sz w:val="24"/>
          <w:szCs w:val="24"/>
        </w:rPr>
        <w:t>（不包含0）。</w:t>
      </w:r>
    </w:p>
    <w:p w14:paraId="4B028542" w14:textId="77777777" w:rsidR="00501499" w:rsidRDefault="00501499" w:rsidP="00501499">
      <w:pPr>
        <w:pStyle w:val="af1"/>
        <w:widowControl/>
        <w:numPr>
          <w:ilvl w:val="0"/>
          <w:numId w:val="12"/>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采用</w:t>
      </w:r>
      <w:r>
        <w:rPr>
          <w:color w:val="000000"/>
          <w:sz w:val="24"/>
          <w:szCs w:val="24"/>
        </w:rPr>
        <w:t>二极管搭建阵列</w:t>
      </w:r>
      <w:r>
        <w:rPr>
          <w:rFonts w:hint="eastAsia"/>
          <w:color w:val="000000"/>
          <w:sz w:val="24"/>
          <w:szCs w:val="24"/>
        </w:rPr>
        <w:t>，带</w:t>
      </w:r>
      <w:r>
        <w:rPr>
          <w:color w:val="000000"/>
          <w:sz w:val="24"/>
          <w:szCs w:val="24"/>
        </w:rPr>
        <w:t>液冷板</w:t>
      </w:r>
      <w:r>
        <w:rPr>
          <w:rFonts w:hint="eastAsia"/>
          <w:color w:val="000000"/>
          <w:sz w:val="24"/>
          <w:szCs w:val="24"/>
        </w:rPr>
        <w:t>；</w:t>
      </w:r>
    </w:p>
    <w:p w14:paraId="3ABF2405" w14:textId="77777777" w:rsidR="00501499" w:rsidRDefault="00501499" w:rsidP="00501499">
      <w:pPr>
        <w:pStyle w:val="af1"/>
        <w:widowControl/>
        <w:numPr>
          <w:ilvl w:val="0"/>
          <w:numId w:val="12"/>
        </w:numPr>
        <w:tabs>
          <w:tab w:val="clear" w:pos="635"/>
          <w:tab w:val="left" w:pos="423"/>
        </w:tabs>
        <w:autoSpaceDE/>
        <w:autoSpaceDN/>
        <w:spacing w:line="360" w:lineRule="auto"/>
        <w:jc w:val="left"/>
        <w:outlineLvl w:val="9"/>
        <w:rPr>
          <w:color w:val="000000"/>
          <w:sz w:val="24"/>
          <w:szCs w:val="24"/>
        </w:rPr>
      </w:pPr>
      <w:r>
        <w:rPr>
          <w:color w:val="000000"/>
          <w:sz w:val="24"/>
          <w:szCs w:val="24"/>
        </w:rPr>
        <w:t>单只</w:t>
      </w:r>
      <w:r>
        <w:rPr>
          <w:rFonts w:hint="eastAsia"/>
          <w:color w:val="000000"/>
          <w:sz w:val="24"/>
          <w:szCs w:val="24"/>
        </w:rPr>
        <w:t>二极管热阻Ｒ</w:t>
      </w:r>
      <w:proofErr w:type="spellStart"/>
      <w:r>
        <w:rPr>
          <w:color w:val="000000"/>
          <w:sz w:val="24"/>
          <w:szCs w:val="24"/>
        </w:rPr>
        <w:t>th</w:t>
      </w:r>
      <w:proofErr w:type="spellEnd"/>
      <w:r>
        <w:rPr>
          <w:color w:val="000000"/>
          <w:sz w:val="24"/>
          <w:szCs w:val="24"/>
        </w:rPr>
        <w:t>(</w:t>
      </w:r>
      <w:proofErr w:type="spellStart"/>
      <w:r>
        <w:rPr>
          <w:color w:val="000000"/>
          <w:sz w:val="24"/>
          <w:szCs w:val="24"/>
        </w:rPr>
        <w:t>ch</w:t>
      </w:r>
      <w:proofErr w:type="spellEnd"/>
      <w:r>
        <w:rPr>
          <w:color w:val="000000"/>
          <w:sz w:val="24"/>
          <w:szCs w:val="24"/>
        </w:rPr>
        <w:t>-c)</w:t>
      </w:r>
      <w:r>
        <w:rPr>
          <w:rFonts w:hint="eastAsia"/>
          <w:color w:val="000000"/>
          <w:sz w:val="24"/>
          <w:szCs w:val="24"/>
        </w:rPr>
        <w:t>≤1℃</w:t>
      </w:r>
      <w:r>
        <w:rPr>
          <w:color w:val="000000"/>
          <w:sz w:val="24"/>
          <w:szCs w:val="24"/>
        </w:rPr>
        <w:t>/W</w:t>
      </w:r>
      <w:r>
        <w:rPr>
          <w:rFonts w:hint="eastAsia"/>
          <w:color w:val="000000"/>
          <w:sz w:val="24"/>
          <w:szCs w:val="24"/>
        </w:rPr>
        <w:t>；</w:t>
      </w:r>
    </w:p>
    <w:p w14:paraId="51D5B4FF" w14:textId="77777777" w:rsidR="00501499" w:rsidRDefault="00501499" w:rsidP="00501499">
      <w:pPr>
        <w:pStyle w:val="af1"/>
        <w:widowControl/>
        <w:numPr>
          <w:ilvl w:val="0"/>
          <w:numId w:val="12"/>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二极管阴极对阳极的反向耐压≥400V；</w:t>
      </w:r>
    </w:p>
    <w:p w14:paraId="0E8D8B08" w14:textId="77777777" w:rsidR="00501499" w:rsidRDefault="00501499" w:rsidP="00501499">
      <w:pPr>
        <w:pStyle w:val="af1"/>
        <w:widowControl/>
        <w:numPr>
          <w:ilvl w:val="0"/>
          <w:numId w:val="12"/>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二极管涂覆导热</w:t>
      </w:r>
      <w:proofErr w:type="gramStart"/>
      <w:r>
        <w:rPr>
          <w:rFonts w:hint="eastAsia"/>
          <w:color w:val="000000"/>
          <w:sz w:val="24"/>
          <w:szCs w:val="24"/>
        </w:rPr>
        <w:t>硅脂后</w:t>
      </w:r>
      <w:proofErr w:type="gramEnd"/>
      <w:r>
        <w:rPr>
          <w:rFonts w:hint="eastAsia"/>
          <w:color w:val="000000"/>
          <w:sz w:val="24"/>
          <w:szCs w:val="24"/>
        </w:rPr>
        <w:t>安装（螺钉安装）在液冷板组件上；</w:t>
      </w:r>
    </w:p>
    <w:p w14:paraId="671B7710" w14:textId="77777777" w:rsidR="00501499" w:rsidRDefault="00501499" w:rsidP="00501499">
      <w:pPr>
        <w:pStyle w:val="af1"/>
        <w:widowControl/>
        <w:numPr>
          <w:ilvl w:val="0"/>
          <w:numId w:val="12"/>
        </w:numPr>
        <w:tabs>
          <w:tab w:val="clear" w:pos="635"/>
          <w:tab w:val="left" w:pos="423"/>
          <w:tab w:val="left" w:pos="1159"/>
        </w:tabs>
        <w:autoSpaceDE/>
        <w:autoSpaceDN/>
        <w:spacing w:line="360" w:lineRule="auto"/>
        <w:jc w:val="left"/>
        <w:outlineLvl w:val="9"/>
        <w:rPr>
          <w:color w:val="000000"/>
          <w:sz w:val="24"/>
          <w:szCs w:val="24"/>
        </w:rPr>
      </w:pPr>
      <w:r>
        <w:rPr>
          <w:rFonts w:hint="eastAsia"/>
          <w:color w:val="000000"/>
          <w:sz w:val="24"/>
          <w:szCs w:val="24"/>
        </w:rPr>
        <w:t>二极管采用行业标准SOT-227封装；</w:t>
      </w:r>
    </w:p>
    <w:p w14:paraId="23B393C1" w14:textId="77777777" w:rsidR="00501499" w:rsidRDefault="00501499" w:rsidP="00501499">
      <w:pPr>
        <w:pStyle w:val="af1"/>
        <w:widowControl/>
        <w:numPr>
          <w:ilvl w:val="0"/>
          <w:numId w:val="12"/>
        </w:numPr>
        <w:tabs>
          <w:tab w:val="clear" w:pos="635"/>
          <w:tab w:val="left" w:pos="423"/>
          <w:tab w:val="left" w:pos="1159"/>
        </w:tabs>
        <w:autoSpaceDE/>
        <w:autoSpaceDN/>
        <w:spacing w:line="360" w:lineRule="auto"/>
        <w:jc w:val="left"/>
        <w:outlineLvl w:val="9"/>
        <w:rPr>
          <w:color w:val="000000"/>
          <w:sz w:val="24"/>
          <w:szCs w:val="24"/>
        </w:rPr>
      </w:pPr>
      <w:r>
        <w:rPr>
          <w:rFonts w:hint="eastAsia"/>
          <w:color w:val="000000"/>
          <w:sz w:val="24"/>
          <w:szCs w:val="24"/>
        </w:rPr>
        <w:t>二极管间电连接采用铜排，采用不锈钢三组合螺钉固定安装；</w:t>
      </w:r>
    </w:p>
    <w:p w14:paraId="3B381F04" w14:textId="77777777" w:rsidR="00501499" w:rsidRDefault="00501499" w:rsidP="00501499">
      <w:pPr>
        <w:pStyle w:val="af1"/>
        <w:widowControl/>
        <w:numPr>
          <w:ilvl w:val="0"/>
          <w:numId w:val="12"/>
        </w:numPr>
        <w:tabs>
          <w:tab w:val="clear" w:pos="635"/>
          <w:tab w:val="left" w:pos="423"/>
          <w:tab w:val="left" w:pos="1159"/>
        </w:tabs>
        <w:autoSpaceDE/>
        <w:autoSpaceDN/>
        <w:spacing w:line="360" w:lineRule="auto"/>
        <w:jc w:val="left"/>
        <w:outlineLvl w:val="9"/>
        <w:rPr>
          <w:color w:val="000000"/>
          <w:sz w:val="24"/>
          <w:szCs w:val="24"/>
        </w:rPr>
      </w:pPr>
      <w:r>
        <w:rPr>
          <w:rFonts w:hint="eastAsia"/>
          <w:color w:val="000000"/>
          <w:sz w:val="24"/>
          <w:szCs w:val="24"/>
        </w:rPr>
        <w:t>二极管负载满功率间歇性工作（工作</w:t>
      </w:r>
      <w:r>
        <w:rPr>
          <w:color w:val="000000"/>
          <w:sz w:val="24"/>
          <w:szCs w:val="24"/>
        </w:rPr>
        <w:t>5</w:t>
      </w:r>
      <w:r>
        <w:rPr>
          <w:rFonts w:hint="eastAsia"/>
          <w:color w:val="000000"/>
          <w:sz w:val="24"/>
          <w:szCs w:val="24"/>
        </w:rPr>
        <w:t>分钟，暂停5分钟）二极管壳体温度不得超过85℃；</w:t>
      </w:r>
    </w:p>
    <w:p w14:paraId="730AB65D" w14:textId="77777777" w:rsidR="00501499" w:rsidRDefault="00501499" w:rsidP="00501499">
      <w:pPr>
        <w:pStyle w:val="6"/>
        <w:rPr>
          <w:lang w:val="zh-CN"/>
        </w:rPr>
      </w:pPr>
      <w:r>
        <w:rPr>
          <w:rFonts w:hint="eastAsia"/>
        </w:rPr>
        <w:t>4.</w:t>
      </w:r>
      <w:r>
        <w:rPr>
          <w:lang w:val="zh-CN"/>
        </w:rPr>
        <w:t>2.2.2.3　模拟二极管负载</w:t>
      </w:r>
      <w:r>
        <w:rPr>
          <w:rFonts w:hint="eastAsia"/>
          <w:lang w:val="zh-CN"/>
        </w:rPr>
        <w:t>2</w:t>
      </w:r>
    </w:p>
    <w:p w14:paraId="7D030CC9" w14:textId="77777777" w:rsidR="00501499" w:rsidRDefault="00501499" w:rsidP="00501499">
      <w:pPr>
        <w:pStyle w:val="af1"/>
        <w:widowControl/>
        <w:numPr>
          <w:ilvl w:val="0"/>
          <w:numId w:val="13"/>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共1</w:t>
      </w:r>
      <w:r>
        <w:rPr>
          <w:color w:val="000000"/>
          <w:sz w:val="24"/>
          <w:szCs w:val="24"/>
        </w:rPr>
        <w:t>00</w:t>
      </w:r>
      <w:r>
        <w:rPr>
          <w:rFonts w:hint="eastAsia"/>
          <w:color w:val="000000"/>
          <w:sz w:val="24"/>
          <w:szCs w:val="24"/>
        </w:rPr>
        <w:t>通道；</w:t>
      </w:r>
    </w:p>
    <w:p w14:paraId="790E76B9" w14:textId="77777777" w:rsidR="00501499" w:rsidRDefault="00501499" w:rsidP="00501499">
      <w:pPr>
        <w:pStyle w:val="af1"/>
        <w:widowControl/>
        <w:numPr>
          <w:ilvl w:val="0"/>
          <w:numId w:val="13"/>
        </w:numPr>
        <w:tabs>
          <w:tab w:val="clear" w:pos="635"/>
          <w:tab w:val="left" w:pos="423"/>
        </w:tabs>
        <w:autoSpaceDE/>
        <w:autoSpaceDN/>
        <w:spacing w:line="360" w:lineRule="auto"/>
        <w:jc w:val="left"/>
        <w:outlineLvl w:val="9"/>
        <w:rPr>
          <w:color w:val="000000"/>
          <w:sz w:val="24"/>
          <w:szCs w:val="24"/>
        </w:rPr>
      </w:pPr>
      <w:r>
        <w:rPr>
          <w:color w:val="000000"/>
          <w:sz w:val="24"/>
          <w:szCs w:val="24"/>
        </w:rPr>
        <w:t>每通道输入电压范围130V</w:t>
      </w:r>
      <w:r>
        <w:rPr>
          <w:color w:val="000000"/>
          <w:sz w:val="24"/>
          <w:szCs w:val="24"/>
        </w:rPr>
        <w:t>±</w:t>
      </w:r>
      <w:r>
        <w:rPr>
          <w:color w:val="000000"/>
          <w:sz w:val="24"/>
          <w:szCs w:val="24"/>
        </w:rPr>
        <w:t>20V</w:t>
      </w:r>
      <w:r>
        <w:rPr>
          <w:rFonts w:hint="eastAsia"/>
          <w:color w:val="000000"/>
          <w:sz w:val="24"/>
          <w:szCs w:val="24"/>
        </w:rPr>
        <w:t>，</w:t>
      </w:r>
      <w:r>
        <w:rPr>
          <w:color w:val="000000"/>
          <w:sz w:val="24"/>
          <w:szCs w:val="24"/>
        </w:rPr>
        <w:t>可调整</w:t>
      </w:r>
      <w:r>
        <w:rPr>
          <w:rFonts w:hint="eastAsia"/>
          <w:color w:val="000000"/>
          <w:sz w:val="24"/>
          <w:szCs w:val="24"/>
        </w:rPr>
        <w:t>。</w:t>
      </w:r>
      <w:r>
        <w:rPr>
          <w:color w:val="000000"/>
          <w:sz w:val="24"/>
          <w:szCs w:val="24"/>
        </w:rPr>
        <w:t>电流</w:t>
      </w:r>
      <w:r>
        <w:rPr>
          <w:rFonts w:hint="eastAsia"/>
          <w:color w:val="000000"/>
          <w:sz w:val="24"/>
          <w:szCs w:val="24"/>
        </w:rPr>
        <w:t>范围0</w:t>
      </w:r>
      <w:r>
        <w:rPr>
          <w:color w:val="000000"/>
          <w:sz w:val="24"/>
          <w:szCs w:val="24"/>
        </w:rPr>
        <w:t>~</w:t>
      </w:r>
      <w:r>
        <w:rPr>
          <w:rFonts w:hint="eastAsia"/>
          <w:color w:val="000000"/>
          <w:sz w:val="24"/>
          <w:szCs w:val="24"/>
        </w:rPr>
        <w:t>40</w:t>
      </w:r>
      <w:r>
        <w:rPr>
          <w:color w:val="000000"/>
          <w:sz w:val="24"/>
          <w:szCs w:val="24"/>
        </w:rPr>
        <w:t>A</w:t>
      </w:r>
      <w:r>
        <w:rPr>
          <w:rFonts w:hint="eastAsia"/>
          <w:color w:val="000000"/>
          <w:sz w:val="24"/>
          <w:szCs w:val="24"/>
        </w:rPr>
        <w:t>（不包含0）；</w:t>
      </w:r>
    </w:p>
    <w:p w14:paraId="3AED9337" w14:textId="77777777" w:rsidR="00501499" w:rsidRDefault="00501499" w:rsidP="00501499">
      <w:pPr>
        <w:pStyle w:val="af1"/>
        <w:widowControl/>
        <w:numPr>
          <w:ilvl w:val="0"/>
          <w:numId w:val="13"/>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采用</w:t>
      </w:r>
      <w:r>
        <w:rPr>
          <w:color w:val="000000"/>
          <w:sz w:val="24"/>
          <w:szCs w:val="24"/>
        </w:rPr>
        <w:t>二极管搭建阵列</w:t>
      </w:r>
      <w:r>
        <w:rPr>
          <w:rFonts w:hint="eastAsia"/>
          <w:color w:val="000000"/>
          <w:sz w:val="24"/>
          <w:szCs w:val="24"/>
        </w:rPr>
        <w:t>，带</w:t>
      </w:r>
      <w:r>
        <w:rPr>
          <w:color w:val="000000"/>
          <w:sz w:val="24"/>
          <w:szCs w:val="24"/>
        </w:rPr>
        <w:t>液冷板</w:t>
      </w:r>
      <w:r>
        <w:rPr>
          <w:rFonts w:hint="eastAsia"/>
          <w:color w:val="000000"/>
          <w:sz w:val="24"/>
          <w:szCs w:val="24"/>
        </w:rPr>
        <w:t>；</w:t>
      </w:r>
    </w:p>
    <w:p w14:paraId="47357022" w14:textId="77777777" w:rsidR="00501499" w:rsidRDefault="00501499" w:rsidP="00501499">
      <w:pPr>
        <w:pStyle w:val="af1"/>
        <w:widowControl/>
        <w:numPr>
          <w:ilvl w:val="0"/>
          <w:numId w:val="13"/>
        </w:numPr>
        <w:tabs>
          <w:tab w:val="clear" w:pos="635"/>
          <w:tab w:val="left" w:pos="423"/>
        </w:tabs>
        <w:autoSpaceDE/>
        <w:autoSpaceDN/>
        <w:spacing w:line="360" w:lineRule="auto"/>
        <w:jc w:val="left"/>
        <w:outlineLvl w:val="9"/>
        <w:rPr>
          <w:color w:val="000000"/>
          <w:sz w:val="24"/>
          <w:szCs w:val="24"/>
        </w:rPr>
      </w:pPr>
      <w:r>
        <w:rPr>
          <w:color w:val="000000"/>
          <w:sz w:val="24"/>
          <w:szCs w:val="24"/>
        </w:rPr>
        <w:t>单只</w:t>
      </w:r>
      <w:r>
        <w:rPr>
          <w:rFonts w:hint="eastAsia"/>
          <w:color w:val="000000"/>
          <w:sz w:val="24"/>
          <w:szCs w:val="24"/>
        </w:rPr>
        <w:t>二极管热阻Ｒ</w:t>
      </w:r>
      <w:proofErr w:type="spellStart"/>
      <w:r>
        <w:rPr>
          <w:color w:val="000000"/>
          <w:sz w:val="24"/>
          <w:szCs w:val="24"/>
        </w:rPr>
        <w:t>th</w:t>
      </w:r>
      <w:proofErr w:type="spellEnd"/>
      <w:r>
        <w:rPr>
          <w:color w:val="000000"/>
          <w:sz w:val="24"/>
          <w:szCs w:val="24"/>
        </w:rPr>
        <w:t>(</w:t>
      </w:r>
      <w:proofErr w:type="spellStart"/>
      <w:r>
        <w:rPr>
          <w:color w:val="000000"/>
          <w:sz w:val="24"/>
          <w:szCs w:val="24"/>
        </w:rPr>
        <w:t>ch</w:t>
      </w:r>
      <w:proofErr w:type="spellEnd"/>
      <w:r>
        <w:rPr>
          <w:color w:val="000000"/>
          <w:sz w:val="24"/>
          <w:szCs w:val="24"/>
        </w:rPr>
        <w:t>-c)</w:t>
      </w:r>
      <w:r>
        <w:rPr>
          <w:rFonts w:hint="eastAsia"/>
          <w:color w:val="000000"/>
          <w:sz w:val="24"/>
          <w:szCs w:val="24"/>
        </w:rPr>
        <w:t>不大于1℃</w:t>
      </w:r>
      <w:r>
        <w:rPr>
          <w:color w:val="000000"/>
          <w:sz w:val="24"/>
          <w:szCs w:val="24"/>
        </w:rPr>
        <w:t>/W</w:t>
      </w:r>
      <w:r>
        <w:rPr>
          <w:rFonts w:hint="eastAsia"/>
          <w:color w:val="000000"/>
          <w:sz w:val="24"/>
          <w:szCs w:val="24"/>
        </w:rPr>
        <w:t>；</w:t>
      </w:r>
    </w:p>
    <w:p w14:paraId="681BA94F" w14:textId="77777777" w:rsidR="00501499" w:rsidRDefault="00501499" w:rsidP="00501499">
      <w:pPr>
        <w:pStyle w:val="af1"/>
        <w:widowControl/>
        <w:numPr>
          <w:ilvl w:val="0"/>
          <w:numId w:val="13"/>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二极管阴极对阳极的反向耐压≥400V；</w:t>
      </w:r>
    </w:p>
    <w:p w14:paraId="083B1731" w14:textId="77777777" w:rsidR="00501499" w:rsidRDefault="00501499" w:rsidP="00501499">
      <w:pPr>
        <w:pStyle w:val="af1"/>
        <w:widowControl/>
        <w:numPr>
          <w:ilvl w:val="0"/>
          <w:numId w:val="13"/>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二极管涂覆导热</w:t>
      </w:r>
      <w:proofErr w:type="gramStart"/>
      <w:r>
        <w:rPr>
          <w:rFonts w:hint="eastAsia"/>
          <w:color w:val="000000"/>
          <w:sz w:val="24"/>
          <w:szCs w:val="24"/>
        </w:rPr>
        <w:t>硅脂后</w:t>
      </w:r>
      <w:proofErr w:type="gramEnd"/>
      <w:r>
        <w:rPr>
          <w:rFonts w:hint="eastAsia"/>
          <w:color w:val="000000"/>
          <w:sz w:val="24"/>
          <w:szCs w:val="24"/>
        </w:rPr>
        <w:t>安装（螺钉安装）在液冷板组件上；</w:t>
      </w:r>
    </w:p>
    <w:p w14:paraId="5DF55DF5" w14:textId="77777777" w:rsidR="00501499" w:rsidRDefault="00501499" w:rsidP="00501499">
      <w:pPr>
        <w:pStyle w:val="af1"/>
        <w:widowControl/>
        <w:numPr>
          <w:ilvl w:val="0"/>
          <w:numId w:val="13"/>
        </w:numPr>
        <w:tabs>
          <w:tab w:val="clear" w:pos="635"/>
          <w:tab w:val="left" w:pos="423"/>
          <w:tab w:val="left" w:pos="1159"/>
        </w:tabs>
        <w:autoSpaceDE/>
        <w:autoSpaceDN/>
        <w:spacing w:line="360" w:lineRule="auto"/>
        <w:jc w:val="left"/>
        <w:outlineLvl w:val="9"/>
        <w:rPr>
          <w:color w:val="000000"/>
          <w:sz w:val="24"/>
          <w:szCs w:val="24"/>
        </w:rPr>
      </w:pPr>
      <w:r>
        <w:rPr>
          <w:rFonts w:hint="eastAsia"/>
          <w:color w:val="000000"/>
          <w:sz w:val="24"/>
          <w:szCs w:val="24"/>
        </w:rPr>
        <w:t>二极管采用行业标准SOT-227封装；</w:t>
      </w:r>
    </w:p>
    <w:p w14:paraId="292271D2" w14:textId="77777777" w:rsidR="00501499" w:rsidRDefault="00501499" w:rsidP="00501499">
      <w:pPr>
        <w:pStyle w:val="af1"/>
        <w:widowControl/>
        <w:numPr>
          <w:ilvl w:val="0"/>
          <w:numId w:val="13"/>
        </w:numPr>
        <w:tabs>
          <w:tab w:val="clear" w:pos="635"/>
          <w:tab w:val="left" w:pos="423"/>
          <w:tab w:val="left" w:pos="1159"/>
        </w:tabs>
        <w:autoSpaceDE/>
        <w:autoSpaceDN/>
        <w:spacing w:line="360" w:lineRule="auto"/>
        <w:jc w:val="left"/>
        <w:outlineLvl w:val="9"/>
        <w:rPr>
          <w:color w:val="000000"/>
          <w:sz w:val="24"/>
          <w:szCs w:val="24"/>
        </w:rPr>
      </w:pPr>
      <w:r>
        <w:rPr>
          <w:rFonts w:hint="eastAsia"/>
          <w:color w:val="000000"/>
          <w:sz w:val="24"/>
          <w:szCs w:val="24"/>
        </w:rPr>
        <w:t>二极管间电连接采用铜排，采用不锈钢三组合螺钉固定安装；</w:t>
      </w:r>
    </w:p>
    <w:p w14:paraId="29755BC2" w14:textId="77777777" w:rsidR="00501499" w:rsidRDefault="00501499" w:rsidP="00501499">
      <w:pPr>
        <w:pStyle w:val="af1"/>
        <w:widowControl/>
        <w:numPr>
          <w:ilvl w:val="0"/>
          <w:numId w:val="13"/>
        </w:numPr>
        <w:tabs>
          <w:tab w:val="clear" w:pos="635"/>
          <w:tab w:val="left" w:pos="423"/>
          <w:tab w:val="left" w:pos="1159"/>
        </w:tabs>
        <w:autoSpaceDE/>
        <w:autoSpaceDN/>
        <w:spacing w:line="360" w:lineRule="auto"/>
        <w:jc w:val="left"/>
        <w:outlineLvl w:val="9"/>
        <w:rPr>
          <w:color w:val="000000"/>
          <w:sz w:val="24"/>
          <w:szCs w:val="24"/>
        </w:rPr>
      </w:pPr>
      <w:r>
        <w:rPr>
          <w:rFonts w:hint="eastAsia"/>
          <w:color w:val="000000"/>
          <w:sz w:val="24"/>
          <w:szCs w:val="24"/>
        </w:rPr>
        <w:t>二极管负载满功率间歇性工作（工作</w:t>
      </w:r>
      <w:r>
        <w:rPr>
          <w:color w:val="000000"/>
          <w:sz w:val="24"/>
          <w:szCs w:val="24"/>
        </w:rPr>
        <w:t>5</w:t>
      </w:r>
      <w:r>
        <w:rPr>
          <w:rFonts w:hint="eastAsia"/>
          <w:color w:val="000000"/>
          <w:sz w:val="24"/>
          <w:szCs w:val="24"/>
        </w:rPr>
        <w:t>分钟，暂停5分钟）二极管壳体温度不得超过85℃；</w:t>
      </w:r>
    </w:p>
    <w:p w14:paraId="164DEC7C" w14:textId="77777777" w:rsidR="00501499" w:rsidRDefault="00501499" w:rsidP="00501499">
      <w:pPr>
        <w:pStyle w:val="5"/>
      </w:pPr>
      <w:r>
        <w:rPr>
          <w:rFonts w:hint="eastAsia"/>
        </w:rPr>
        <w:t>4.</w:t>
      </w:r>
      <w:r>
        <w:t xml:space="preserve">2.2.3　</w:t>
      </w:r>
      <w:r>
        <w:rPr>
          <w:rFonts w:hint="eastAsia"/>
        </w:rPr>
        <w:t>备件说明</w:t>
      </w:r>
    </w:p>
    <w:p w14:paraId="4675FDB4" w14:textId="77777777" w:rsidR="00501499" w:rsidRDefault="00501499" w:rsidP="00501499">
      <w:pPr>
        <w:pStyle w:val="af1"/>
        <w:widowControl/>
        <w:numPr>
          <w:ilvl w:val="0"/>
          <w:numId w:val="14"/>
        </w:numPr>
        <w:tabs>
          <w:tab w:val="clear" w:pos="635"/>
          <w:tab w:val="left" w:pos="423"/>
          <w:tab w:val="left" w:pos="1159"/>
        </w:tabs>
        <w:autoSpaceDE/>
        <w:autoSpaceDN/>
        <w:spacing w:line="360" w:lineRule="auto"/>
        <w:jc w:val="left"/>
        <w:outlineLvl w:val="9"/>
        <w:rPr>
          <w:sz w:val="24"/>
          <w:szCs w:val="24"/>
        </w:rPr>
      </w:pPr>
      <w:r>
        <w:rPr>
          <w:rFonts w:hint="eastAsia"/>
          <w:color w:val="000000"/>
          <w:sz w:val="24"/>
          <w:szCs w:val="24"/>
        </w:rPr>
        <w:t>提供充足备件，二极管备件数量不低于实际用量的5%(小数位向上取整)，液冷连接器、功率连接器的备件数量不低于集成数量的5%(小数位向上取整)，调试完成后</w:t>
      </w:r>
      <w:r>
        <w:rPr>
          <w:rFonts w:hint="eastAsia"/>
          <w:sz w:val="24"/>
          <w:szCs w:val="24"/>
        </w:rPr>
        <w:t>一并交付；</w:t>
      </w:r>
    </w:p>
    <w:p w14:paraId="3792C61F" w14:textId="77777777" w:rsidR="00501499" w:rsidRDefault="00501499" w:rsidP="00501499">
      <w:pPr>
        <w:pStyle w:val="af1"/>
        <w:widowControl/>
        <w:numPr>
          <w:ilvl w:val="0"/>
          <w:numId w:val="14"/>
        </w:numPr>
        <w:tabs>
          <w:tab w:val="clear" w:pos="635"/>
          <w:tab w:val="left" w:pos="423"/>
          <w:tab w:val="left" w:pos="1159"/>
        </w:tabs>
        <w:autoSpaceDE/>
        <w:autoSpaceDN/>
        <w:spacing w:line="360" w:lineRule="auto"/>
        <w:jc w:val="left"/>
        <w:outlineLvl w:val="9"/>
        <w:rPr>
          <w:sz w:val="24"/>
          <w:szCs w:val="24"/>
        </w:rPr>
      </w:pPr>
      <w:r>
        <w:rPr>
          <w:rFonts w:hint="eastAsia"/>
          <w:sz w:val="24"/>
          <w:szCs w:val="24"/>
        </w:rPr>
        <w:t>备品备件采用航空箱包装，航空箱上表明备件清单。</w:t>
      </w:r>
    </w:p>
    <w:p w14:paraId="14C7640A" w14:textId="77777777" w:rsidR="00501499" w:rsidRDefault="00501499" w:rsidP="00501499">
      <w:pPr>
        <w:pStyle w:val="4"/>
        <w:rPr>
          <w:lang w:val="zh-CN"/>
        </w:rPr>
      </w:pPr>
      <w:bookmarkStart w:id="29" w:name="_Toc28777"/>
      <w:r>
        <w:rPr>
          <w:rFonts w:hint="eastAsia"/>
        </w:rPr>
        <w:t>4.</w:t>
      </w:r>
      <w:r>
        <w:rPr>
          <w:lang w:val="zh-CN"/>
        </w:rPr>
        <w:t xml:space="preserve">2.3　</w:t>
      </w:r>
      <w:r>
        <w:rPr>
          <w:rFonts w:hint="eastAsia"/>
          <w:lang w:val="zh-CN"/>
        </w:rPr>
        <w:t>多通道电压电流组网采集单元</w:t>
      </w:r>
      <w:bookmarkEnd w:id="29"/>
    </w:p>
    <w:p w14:paraId="40557FC4" w14:textId="77777777" w:rsidR="00501499" w:rsidRDefault="00501499" w:rsidP="00501499">
      <w:pPr>
        <w:pStyle w:val="af1"/>
        <w:widowControl/>
        <w:tabs>
          <w:tab w:val="clear" w:pos="635"/>
          <w:tab w:val="left" w:pos="423"/>
        </w:tabs>
        <w:autoSpaceDE/>
        <w:autoSpaceDN/>
        <w:spacing w:line="360" w:lineRule="auto"/>
        <w:ind w:left="0" w:firstLine="0"/>
        <w:jc w:val="left"/>
        <w:outlineLvl w:val="9"/>
        <w:rPr>
          <w:b/>
          <w:sz w:val="24"/>
          <w:szCs w:val="24"/>
        </w:rPr>
      </w:pPr>
      <w:r>
        <w:rPr>
          <w:rFonts w:hint="eastAsia"/>
          <w:b/>
          <w:sz w:val="24"/>
          <w:szCs w:val="24"/>
          <w:lang w:val="zh-CN"/>
        </w:rPr>
        <w:t>（</w:t>
      </w:r>
      <w:r>
        <w:rPr>
          <w:rFonts w:hint="eastAsia"/>
          <w:b/>
          <w:sz w:val="24"/>
          <w:szCs w:val="24"/>
        </w:rPr>
        <w:t>1</w:t>
      </w:r>
      <w:r>
        <w:rPr>
          <w:rFonts w:hint="eastAsia"/>
          <w:b/>
          <w:sz w:val="24"/>
          <w:szCs w:val="24"/>
          <w:lang w:val="zh-CN"/>
        </w:rPr>
        <w:t>）</w:t>
      </w:r>
      <w:r>
        <w:rPr>
          <w:rFonts w:hint="eastAsia"/>
          <w:b/>
          <w:sz w:val="24"/>
          <w:szCs w:val="24"/>
        </w:rPr>
        <w:t>100个电压采集通道，通道采样电压范围：0</w:t>
      </w:r>
      <w:r>
        <w:rPr>
          <w:b/>
          <w:sz w:val="24"/>
          <w:szCs w:val="24"/>
        </w:rPr>
        <w:t>~</w:t>
      </w:r>
      <w:r>
        <w:rPr>
          <w:rFonts w:hint="eastAsia"/>
          <w:b/>
          <w:sz w:val="24"/>
          <w:szCs w:val="24"/>
        </w:rPr>
        <w:t>200V（不包含0），采样率≥1M/s；</w:t>
      </w:r>
    </w:p>
    <w:p w14:paraId="2B135B85" w14:textId="77777777" w:rsidR="00501499" w:rsidRDefault="00501499" w:rsidP="00501499">
      <w:pPr>
        <w:pStyle w:val="af1"/>
        <w:widowControl/>
        <w:tabs>
          <w:tab w:val="clear" w:pos="635"/>
          <w:tab w:val="left" w:pos="423"/>
        </w:tabs>
        <w:autoSpaceDE/>
        <w:autoSpaceDN/>
        <w:spacing w:line="360" w:lineRule="auto"/>
        <w:ind w:left="0" w:firstLine="0"/>
        <w:jc w:val="left"/>
        <w:outlineLvl w:val="9"/>
        <w:rPr>
          <w:sz w:val="24"/>
          <w:szCs w:val="24"/>
          <w:lang w:val="zh-CN"/>
        </w:rPr>
      </w:pPr>
      <w:r>
        <w:rPr>
          <w:rFonts w:hint="eastAsia"/>
          <w:b/>
          <w:sz w:val="24"/>
          <w:szCs w:val="24"/>
        </w:rPr>
        <w:lastRenderedPageBreak/>
        <w:t>（2）100个电流采集通道，电流采样范围：0</w:t>
      </w:r>
      <w:r>
        <w:rPr>
          <w:b/>
          <w:sz w:val="24"/>
          <w:szCs w:val="24"/>
        </w:rPr>
        <w:t>~</w:t>
      </w:r>
      <w:r>
        <w:rPr>
          <w:rFonts w:hint="eastAsia"/>
          <w:b/>
          <w:sz w:val="24"/>
          <w:szCs w:val="24"/>
        </w:rPr>
        <w:t>40A（不包含0），采样率≥1M/s。</w:t>
      </w:r>
    </w:p>
    <w:p w14:paraId="20AAC493" w14:textId="77777777" w:rsidR="00501499" w:rsidRDefault="00501499" w:rsidP="00501499">
      <w:pPr>
        <w:pStyle w:val="5"/>
      </w:pPr>
      <w:r>
        <w:rPr>
          <w:rFonts w:hint="eastAsia"/>
        </w:rPr>
        <w:t>4.</w:t>
      </w:r>
      <w:r>
        <w:t xml:space="preserve">2.3.1　</w:t>
      </w:r>
      <w:r>
        <w:rPr>
          <w:rFonts w:hint="eastAsia"/>
        </w:rPr>
        <w:t>电压探头</w:t>
      </w:r>
      <w:r>
        <w:t xml:space="preserve"> </w:t>
      </w:r>
    </w:p>
    <w:p w14:paraId="52440B46" w14:textId="77777777" w:rsidR="00501499" w:rsidRDefault="00501499" w:rsidP="00501499">
      <w:pPr>
        <w:pStyle w:val="af1"/>
        <w:widowControl/>
        <w:numPr>
          <w:ilvl w:val="0"/>
          <w:numId w:val="15"/>
        </w:numPr>
        <w:tabs>
          <w:tab w:val="clear" w:pos="635"/>
          <w:tab w:val="left" w:pos="423"/>
        </w:tabs>
        <w:autoSpaceDE/>
        <w:autoSpaceDN/>
        <w:spacing w:line="360" w:lineRule="auto"/>
        <w:jc w:val="left"/>
        <w:outlineLvl w:val="9"/>
        <w:rPr>
          <w:sz w:val="24"/>
          <w:szCs w:val="24"/>
        </w:rPr>
      </w:pPr>
      <w:r>
        <w:rPr>
          <w:rFonts w:hint="eastAsia"/>
          <w:sz w:val="24"/>
          <w:szCs w:val="24"/>
        </w:rPr>
        <w:t>电压采集通道数量：100</w:t>
      </w:r>
      <w:r>
        <w:rPr>
          <w:sz w:val="24"/>
          <w:szCs w:val="24"/>
        </w:rPr>
        <w:t>(</w:t>
      </w:r>
      <w:r>
        <w:rPr>
          <w:rFonts w:hint="eastAsia"/>
          <w:sz w:val="24"/>
          <w:szCs w:val="24"/>
        </w:rPr>
        <w:t>隔离</w:t>
      </w:r>
      <w:r>
        <w:rPr>
          <w:sz w:val="24"/>
          <w:szCs w:val="24"/>
        </w:rPr>
        <w:t>)</w:t>
      </w:r>
      <w:r>
        <w:rPr>
          <w:rFonts w:hint="eastAsia"/>
          <w:sz w:val="24"/>
          <w:szCs w:val="24"/>
        </w:rPr>
        <w:t>通道；</w:t>
      </w:r>
      <w:r>
        <w:rPr>
          <w:sz w:val="24"/>
          <w:szCs w:val="24"/>
        </w:rPr>
        <w:t xml:space="preserve"> </w:t>
      </w:r>
    </w:p>
    <w:p w14:paraId="17716E66" w14:textId="77777777" w:rsidR="00501499" w:rsidRDefault="00501499" w:rsidP="00501499">
      <w:pPr>
        <w:pStyle w:val="af1"/>
        <w:widowControl/>
        <w:numPr>
          <w:ilvl w:val="0"/>
          <w:numId w:val="15"/>
        </w:numPr>
        <w:tabs>
          <w:tab w:val="clear" w:pos="635"/>
          <w:tab w:val="left" w:pos="423"/>
        </w:tabs>
        <w:autoSpaceDE/>
        <w:autoSpaceDN/>
        <w:spacing w:line="360" w:lineRule="auto"/>
        <w:jc w:val="left"/>
        <w:outlineLvl w:val="9"/>
        <w:rPr>
          <w:sz w:val="24"/>
          <w:szCs w:val="24"/>
        </w:rPr>
      </w:pPr>
      <w:r>
        <w:rPr>
          <w:rFonts w:hint="eastAsia"/>
          <w:sz w:val="24"/>
          <w:szCs w:val="24"/>
        </w:rPr>
        <w:t>测量范围：0</w:t>
      </w:r>
      <w:r>
        <w:rPr>
          <w:sz w:val="24"/>
          <w:szCs w:val="24"/>
        </w:rPr>
        <w:t>~</w:t>
      </w:r>
      <w:r>
        <w:rPr>
          <w:rFonts w:hint="eastAsia"/>
          <w:sz w:val="24"/>
          <w:szCs w:val="24"/>
        </w:rPr>
        <w:t>200V（不包含0）；</w:t>
      </w:r>
    </w:p>
    <w:p w14:paraId="75A4FD18" w14:textId="77777777" w:rsidR="00501499" w:rsidRDefault="00501499" w:rsidP="00501499">
      <w:pPr>
        <w:pStyle w:val="af1"/>
        <w:widowControl/>
        <w:numPr>
          <w:ilvl w:val="0"/>
          <w:numId w:val="15"/>
        </w:numPr>
        <w:tabs>
          <w:tab w:val="clear" w:pos="635"/>
          <w:tab w:val="left" w:pos="423"/>
        </w:tabs>
        <w:autoSpaceDE/>
        <w:autoSpaceDN/>
        <w:spacing w:line="360" w:lineRule="auto"/>
        <w:jc w:val="left"/>
        <w:outlineLvl w:val="9"/>
        <w:rPr>
          <w:sz w:val="24"/>
          <w:szCs w:val="24"/>
        </w:rPr>
      </w:pPr>
      <w:r>
        <w:rPr>
          <w:rFonts w:hint="eastAsia"/>
          <w:sz w:val="24"/>
          <w:szCs w:val="24"/>
        </w:rPr>
        <w:t>带宽：≥</w:t>
      </w:r>
      <w:r>
        <w:rPr>
          <w:sz w:val="24"/>
          <w:szCs w:val="24"/>
        </w:rPr>
        <w:t>1M;</w:t>
      </w:r>
    </w:p>
    <w:p w14:paraId="558E6AD8" w14:textId="77777777" w:rsidR="00501499" w:rsidRDefault="00501499" w:rsidP="00501499">
      <w:pPr>
        <w:pStyle w:val="af1"/>
        <w:widowControl/>
        <w:numPr>
          <w:ilvl w:val="0"/>
          <w:numId w:val="15"/>
        </w:numPr>
        <w:tabs>
          <w:tab w:val="clear" w:pos="635"/>
          <w:tab w:val="left" w:pos="423"/>
        </w:tabs>
        <w:autoSpaceDE/>
        <w:autoSpaceDN/>
        <w:spacing w:line="360" w:lineRule="auto"/>
        <w:jc w:val="left"/>
        <w:outlineLvl w:val="9"/>
        <w:rPr>
          <w:sz w:val="24"/>
          <w:szCs w:val="24"/>
        </w:rPr>
      </w:pPr>
      <w:r>
        <w:rPr>
          <w:rFonts w:hint="eastAsia"/>
          <w:sz w:val="24"/>
          <w:szCs w:val="24"/>
        </w:rPr>
        <w:t>测量精度：不差于±</w:t>
      </w:r>
      <w:r>
        <w:rPr>
          <w:sz w:val="24"/>
          <w:szCs w:val="24"/>
        </w:rPr>
        <w:t>2</w:t>
      </w:r>
      <w:r>
        <w:rPr>
          <w:rFonts w:hint="eastAsia"/>
          <w:sz w:val="24"/>
          <w:szCs w:val="24"/>
        </w:rPr>
        <w:t>%@</w:t>
      </w:r>
      <w:r>
        <w:rPr>
          <w:sz w:val="24"/>
          <w:szCs w:val="24"/>
        </w:rPr>
        <w:t>200V</w:t>
      </w:r>
      <w:r>
        <w:rPr>
          <w:rFonts w:hint="eastAsia"/>
          <w:sz w:val="24"/>
          <w:szCs w:val="24"/>
        </w:rPr>
        <w:t>（直流）。</w:t>
      </w:r>
    </w:p>
    <w:p w14:paraId="53A5B450" w14:textId="77777777" w:rsidR="00501499" w:rsidRDefault="00501499" w:rsidP="00501499">
      <w:pPr>
        <w:pStyle w:val="5"/>
      </w:pPr>
      <w:r>
        <w:rPr>
          <w:rFonts w:hint="eastAsia"/>
        </w:rPr>
        <w:t>4.</w:t>
      </w:r>
      <w:r>
        <w:t xml:space="preserve">2.3.2　</w:t>
      </w:r>
      <w:r>
        <w:rPr>
          <w:rFonts w:hint="eastAsia"/>
        </w:rPr>
        <w:t>电流传感器</w:t>
      </w:r>
    </w:p>
    <w:p w14:paraId="170344B8" w14:textId="77777777" w:rsidR="00501499" w:rsidRDefault="00501499" w:rsidP="00501499">
      <w:pPr>
        <w:pStyle w:val="af1"/>
        <w:widowControl/>
        <w:numPr>
          <w:ilvl w:val="0"/>
          <w:numId w:val="16"/>
        </w:numPr>
        <w:tabs>
          <w:tab w:val="clear" w:pos="635"/>
          <w:tab w:val="left" w:pos="423"/>
        </w:tabs>
        <w:autoSpaceDE/>
        <w:autoSpaceDN/>
        <w:spacing w:line="360" w:lineRule="auto"/>
        <w:jc w:val="left"/>
        <w:outlineLvl w:val="9"/>
        <w:rPr>
          <w:sz w:val="24"/>
          <w:szCs w:val="24"/>
        </w:rPr>
      </w:pPr>
      <w:r>
        <w:rPr>
          <w:rFonts w:hint="eastAsia"/>
          <w:sz w:val="24"/>
          <w:szCs w:val="24"/>
        </w:rPr>
        <w:t>电流采集通道数量：100通道（</w:t>
      </w:r>
      <w:proofErr w:type="gramStart"/>
      <w:r>
        <w:rPr>
          <w:rFonts w:hint="eastAsia"/>
          <w:sz w:val="24"/>
          <w:szCs w:val="24"/>
        </w:rPr>
        <w:t>非串入</w:t>
      </w:r>
      <w:proofErr w:type="gramEnd"/>
      <w:r>
        <w:rPr>
          <w:rFonts w:hint="eastAsia"/>
          <w:sz w:val="24"/>
          <w:szCs w:val="24"/>
        </w:rPr>
        <w:t>回路式采集）；</w:t>
      </w:r>
    </w:p>
    <w:p w14:paraId="737010A5" w14:textId="77777777" w:rsidR="00501499" w:rsidRDefault="00501499" w:rsidP="00501499">
      <w:pPr>
        <w:pStyle w:val="af1"/>
        <w:widowControl/>
        <w:numPr>
          <w:ilvl w:val="0"/>
          <w:numId w:val="16"/>
        </w:numPr>
        <w:tabs>
          <w:tab w:val="clear" w:pos="635"/>
          <w:tab w:val="left" w:pos="423"/>
        </w:tabs>
        <w:autoSpaceDE/>
        <w:autoSpaceDN/>
        <w:spacing w:line="360" w:lineRule="auto"/>
        <w:jc w:val="left"/>
        <w:outlineLvl w:val="9"/>
        <w:rPr>
          <w:sz w:val="24"/>
          <w:szCs w:val="24"/>
        </w:rPr>
      </w:pPr>
      <w:r>
        <w:rPr>
          <w:rFonts w:hint="eastAsia"/>
          <w:sz w:val="24"/>
          <w:szCs w:val="24"/>
        </w:rPr>
        <w:t>测量范围：0</w:t>
      </w:r>
      <w:r>
        <w:rPr>
          <w:sz w:val="24"/>
          <w:szCs w:val="24"/>
        </w:rPr>
        <w:t>~4</w:t>
      </w:r>
      <w:r>
        <w:rPr>
          <w:rFonts w:hint="eastAsia"/>
          <w:sz w:val="24"/>
          <w:szCs w:val="24"/>
        </w:rPr>
        <w:t>0A（不包含0）；</w:t>
      </w:r>
    </w:p>
    <w:p w14:paraId="2D3B86EC" w14:textId="77777777" w:rsidR="00501499" w:rsidRDefault="00501499" w:rsidP="00501499">
      <w:pPr>
        <w:pStyle w:val="af1"/>
        <w:widowControl/>
        <w:numPr>
          <w:ilvl w:val="0"/>
          <w:numId w:val="16"/>
        </w:numPr>
        <w:tabs>
          <w:tab w:val="clear" w:pos="635"/>
          <w:tab w:val="left" w:pos="423"/>
        </w:tabs>
        <w:autoSpaceDE/>
        <w:autoSpaceDN/>
        <w:spacing w:line="360" w:lineRule="auto"/>
        <w:jc w:val="left"/>
        <w:outlineLvl w:val="9"/>
        <w:rPr>
          <w:sz w:val="24"/>
          <w:szCs w:val="24"/>
        </w:rPr>
      </w:pPr>
      <w:r>
        <w:rPr>
          <w:rFonts w:hint="eastAsia"/>
          <w:sz w:val="24"/>
          <w:szCs w:val="24"/>
        </w:rPr>
        <w:t>带宽：≥</w:t>
      </w:r>
      <w:r>
        <w:rPr>
          <w:sz w:val="24"/>
          <w:szCs w:val="24"/>
        </w:rPr>
        <w:t>1M</w:t>
      </w:r>
      <w:r>
        <w:rPr>
          <w:rFonts w:hint="eastAsia"/>
          <w:sz w:val="24"/>
          <w:szCs w:val="24"/>
        </w:rPr>
        <w:t>；</w:t>
      </w:r>
    </w:p>
    <w:p w14:paraId="5FB3E4AC" w14:textId="77777777" w:rsidR="00501499" w:rsidRDefault="00501499" w:rsidP="00501499">
      <w:pPr>
        <w:pStyle w:val="af1"/>
        <w:widowControl/>
        <w:numPr>
          <w:ilvl w:val="0"/>
          <w:numId w:val="16"/>
        </w:numPr>
        <w:tabs>
          <w:tab w:val="clear" w:pos="635"/>
          <w:tab w:val="left" w:pos="423"/>
        </w:tabs>
        <w:autoSpaceDE/>
        <w:autoSpaceDN/>
        <w:spacing w:line="360" w:lineRule="auto"/>
        <w:jc w:val="left"/>
        <w:outlineLvl w:val="9"/>
        <w:rPr>
          <w:color w:val="000000"/>
          <w:sz w:val="24"/>
          <w:szCs w:val="24"/>
        </w:rPr>
      </w:pPr>
      <w:r>
        <w:rPr>
          <w:rFonts w:hint="eastAsia"/>
          <w:sz w:val="24"/>
          <w:szCs w:val="24"/>
        </w:rPr>
        <w:t>测量精度：不差于±</w:t>
      </w:r>
      <w:r>
        <w:rPr>
          <w:sz w:val="24"/>
          <w:szCs w:val="24"/>
        </w:rPr>
        <w:t>2</w:t>
      </w:r>
      <w:r>
        <w:rPr>
          <w:rFonts w:hint="eastAsia"/>
          <w:sz w:val="24"/>
          <w:szCs w:val="24"/>
        </w:rPr>
        <w:t>%</w:t>
      </w:r>
      <w:r>
        <w:rPr>
          <w:sz w:val="24"/>
          <w:szCs w:val="24"/>
        </w:rPr>
        <w:t>@</w:t>
      </w:r>
      <w:r>
        <w:rPr>
          <w:rFonts w:hAnsi="宋体" w:cs="宋体" w:hint="eastAsia"/>
          <w:b/>
          <w:sz w:val="24"/>
          <w:szCs w:val="24"/>
        </w:rPr>
        <w:t>4</w:t>
      </w:r>
      <w:r>
        <w:rPr>
          <w:rFonts w:hAnsi="宋体" w:cs="宋体"/>
          <w:b/>
          <w:sz w:val="24"/>
          <w:szCs w:val="24"/>
        </w:rPr>
        <w:t>0A</w:t>
      </w:r>
      <w:r>
        <w:rPr>
          <w:rFonts w:hint="eastAsia"/>
          <w:sz w:val="24"/>
          <w:szCs w:val="24"/>
        </w:rPr>
        <w:t>（直</w:t>
      </w:r>
      <w:r>
        <w:rPr>
          <w:rFonts w:hint="eastAsia"/>
          <w:color w:val="000000"/>
          <w:sz w:val="24"/>
          <w:szCs w:val="24"/>
        </w:rPr>
        <w:t>流）。</w:t>
      </w:r>
    </w:p>
    <w:p w14:paraId="13588BA1" w14:textId="77777777" w:rsidR="00501499" w:rsidRDefault="00501499" w:rsidP="00501499">
      <w:pPr>
        <w:pStyle w:val="5"/>
      </w:pPr>
      <w:r>
        <w:rPr>
          <w:rFonts w:hint="eastAsia"/>
        </w:rPr>
        <w:t>4.</w:t>
      </w:r>
      <w:r>
        <w:t xml:space="preserve">2.3.3　</w:t>
      </w:r>
      <w:r>
        <w:rPr>
          <w:rFonts w:hint="eastAsia"/>
        </w:rPr>
        <w:t>数字示波器</w:t>
      </w:r>
    </w:p>
    <w:p w14:paraId="46F15D9B" w14:textId="77777777" w:rsidR="00501499" w:rsidRDefault="00501499" w:rsidP="00501499">
      <w:pPr>
        <w:pStyle w:val="af1"/>
        <w:widowControl/>
        <w:numPr>
          <w:ilvl w:val="0"/>
          <w:numId w:val="17"/>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采集通道数：</w:t>
      </w:r>
      <w:r>
        <w:rPr>
          <w:color w:val="000000"/>
          <w:sz w:val="24"/>
          <w:szCs w:val="24"/>
        </w:rPr>
        <w:t>20</w:t>
      </w:r>
      <w:r>
        <w:rPr>
          <w:rFonts w:hint="eastAsia"/>
          <w:color w:val="000000"/>
          <w:sz w:val="24"/>
          <w:szCs w:val="24"/>
        </w:rPr>
        <w:t>个；</w:t>
      </w:r>
    </w:p>
    <w:p w14:paraId="34A0CD0A" w14:textId="77777777" w:rsidR="00501499" w:rsidRDefault="00501499" w:rsidP="00501499">
      <w:pPr>
        <w:pStyle w:val="af1"/>
        <w:widowControl/>
        <w:numPr>
          <w:ilvl w:val="0"/>
          <w:numId w:val="17"/>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带宽：≥1G；</w:t>
      </w:r>
    </w:p>
    <w:p w14:paraId="17E6C849" w14:textId="77777777" w:rsidR="00501499" w:rsidRDefault="00501499" w:rsidP="00501499">
      <w:pPr>
        <w:pStyle w:val="af1"/>
        <w:widowControl/>
        <w:numPr>
          <w:ilvl w:val="0"/>
          <w:numId w:val="17"/>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采样率：≥1</w:t>
      </w:r>
      <w:r>
        <w:rPr>
          <w:color w:val="000000"/>
          <w:sz w:val="24"/>
          <w:szCs w:val="24"/>
        </w:rPr>
        <w:t>M/</w:t>
      </w:r>
      <w:r>
        <w:rPr>
          <w:rFonts w:hint="eastAsia"/>
          <w:color w:val="000000"/>
          <w:sz w:val="24"/>
          <w:szCs w:val="24"/>
        </w:rPr>
        <w:t>s；</w:t>
      </w:r>
    </w:p>
    <w:p w14:paraId="0B9E4F39" w14:textId="77777777" w:rsidR="00501499" w:rsidRDefault="00501499" w:rsidP="00501499">
      <w:pPr>
        <w:pStyle w:val="af1"/>
        <w:widowControl/>
        <w:numPr>
          <w:ilvl w:val="0"/>
          <w:numId w:val="17"/>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垂直分辨率：≥</w:t>
      </w:r>
      <w:r>
        <w:rPr>
          <w:color w:val="000000"/>
          <w:sz w:val="24"/>
          <w:szCs w:val="24"/>
        </w:rPr>
        <w:t>12</w:t>
      </w:r>
      <w:r>
        <w:rPr>
          <w:rFonts w:hint="eastAsia"/>
          <w:color w:val="000000"/>
          <w:sz w:val="24"/>
          <w:szCs w:val="24"/>
        </w:rPr>
        <w:t>bit；</w:t>
      </w:r>
    </w:p>
    <w:p w14:paraId="5351E1BF" w14:textId="77777777" w:rsidR="00501499" w:rsidRDefault="00501499" w:rsidP="00501499">
      <w:pPr>
        <w:pStyle w:val="af1"/>
        <w:widowControl/>
        <w:numPr>
          <w:ilvl w:val="0"/>
          <w:numId w:val="17"/>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具备老化数据记录</w:t>
      </w:r>
      <w:r>
        <w:rPr>
          <w:color w:val="000000"/>
          <w:sz w:val="24"/>
          <w:szCs w:val="24"/>
        </w:rPr>
        <w:t>、</w:t>
      </w:r>
      <w:r>
        <w:rPr>
          <w:rFonts w:hint="eastAsia"/>
          <w:color w:val="000000"/>
          <w:sz w:val="24"/>
          <w:szCs w:val="24"/>
        </w:rPr>
        <w:t>存储和</w:t>
      </w:r>
      <w:r>
        <w:rPr>
          <w:color w:val="000000"/>
          <w:sz w:val="24"/>
          <w:szCs w:val="24"/>
        </w:rPr>
        <w:t>分析功能，具备LAN</w:t>
      </w:r>
      <w:r>
        <w:rPr>
          <w:rFonts w:hint="eastAsia"/>
          <w:color w:val="000000"/>
          <w:sz w:val="24"/>
          <w:szCs w:val="24"/>
        </w:rPr>
        <w:t>通信功能；</w:t>
      </w:r>
    </w:p>
    <w:p w14:paraId="074E4464" w14:textId="77777777" w:rsidR="00501499" w:rsidRDefault="00501499" w:rsidP="00501499">
      <w:pPr>
        <w:pStyle w:val="af1"/>
        <w:widowControl/>
        <w:numPr>
          <w:ilvl w:val="0"/>
          <w:numId w:val="17"/>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支持</w:t>
      </w:r>
      <w:r>
        <w:rPr>
          <w:color w:val="000000"/>
          <w:sz w:val="24"/>
          <w:szCs w:val="24"/>
        </w:rPr>
        <w:t>多条波形</w:t>
      </w:r>
      <w:r>
        <w:rPr>
          <w:rFonts w:hint="eastAsia"/>
          <w:color w:val="000000"/>
          <w:sz w:val="24"/>
          <w:szCs w:val="24"/>
        </w:rPr>
        <w:t>同时</w:t>
      </w:r>
      <w:r>
        <w:rPr>
          <w:color w:val="000000"/>
          <w:sz w:val="24"/>
          <w:szCs w:val="24"/>
        </w:rPr>
        <w:t>显示，共用一个时间轴</w:t>
      </w:r>
      <w:r>
        <w:rPr>
          <w:rFonts w:hint="eastAsia"/>
          <w:color w:val="000000"/>
          <w:sz w:val="24"/>
          <w:szCs w:val="24"/>
        </w:rPr>
        <w:t>。</w:t>
      </w:r>
    </w:p>
    <w:p w14:paraId="60A2684C" w14:textId="77777777" w:rsidR="00501499" w:rsidRDefault="00501499" w:rsidP="00501499">
      <w:pPr>
        <w:pStyle w:val="5"/>
      </w:pPr>
      <w:r>
        <w:rPr>
          <w:rFonts w:hint="eastAsia"/>
        </w:rPr>
        <w:t>4.</w:t>
      </w:r>
      <w:r>
        <w:t xml:space="preserve">2.3.4　</w:t>
      </w:r>
      <w:r>
        <w:rPr>
          <w:rFonts w:hint="eastAsia"/>
        </w:rPr>
        <w:t>采样转接器</w:t>
      </w:r>
    </w:p>
    <w:p w14:paraId="51881FBF" w14:textId="77777777" w:rsidR="00501499" w:rsidRDefault="00501499" w:rsidP="00501499">
      <w:pPr>
        <w:pStyle w:val="af1"/>
        <w:numPr>
          <w:ilvl w:val="0"/>
          <w:numId w:val="18"/>
        </w:numPr>
        <w:spacing w:line="360" w:lineRule="auto"/>
        <w:outlineLvl w:val="9"/>
        <w:rPr>
          <w:color w:val="000000"/>
          <w:sz w:val="24"/>
          <w:szCs w:val="24"/>
        </w:rPr>
      </w:pPr>
      <w:r>
        <w:rPr>
          <w:rFonts w:hint="eastAsia"/>
          <w:color w:val="000000"/>
          <w:sz w:val="24"/>
          <w:szCs w:val="24"/>
        </w:rPr>
        <w:t>功能描述：能够实现1</w:t>
      </w:r>
      <w:r>
        <w:rPr>
          <w:color w:val="000000"/>
          <w:sz w:val="24"/>
          <w:szCs w:val="24"/>
        </w:rPr>
        <w:t>00</w:t>
      </w:r>
      <w:r>
        <w:rPr>
          <w:rFonts w:hint="eastAsia"/>
          <w:color w:val="000000"/>
          <w:sz w:val="24"/>
          <w:szCs w:val="24"/>
        </w:rPr>
        <w:t>个电压探头、1</w:t>
      </w:r>
      <w:r>
        <w:rPr>
          <w:color w:val="000000"/>
          <w:sz w:val="24"/>
          <w:szCs w:val="24"/>
        </w:rPr>
        <w:t>00</w:t>
      </w:r>
      <w:r>
        <w:rPr>
          <w:rFonts w:hint="eastAsia"/>
          <w:color w:val="000000"/>
          <w:sz w:val="24"/>
          <w:szCs w:val="24"/>
        </w:rPr>
        <w:t>个电流传感器通过采样转接器，实现2</w:t>
      </w:r>
      <w:r>
        <w:rPr>
          <w:color w:val="000000"/>
          <w:sz w:val="24"/>
          <w:szCs w:val="24"/>
        </w:rPr>
        <w:t>0</w:t>
      </w:r>
      <w:r>
        <w:rPr>
          <w:rFonts w:hint="eastAsia"/>
          <w:color w:val="000000"/>
          <w:sz w:val="24"/>
          <w:szCs w:val="24"/>
        </w:rPr>
        <w:t>个示波器通道对1</w:t>
      </w:r>
      <w:r>
        <w:rPr>
          <w:color w:val="000000"/>
          <w:sz w:val="24"/>
          <w:szCs w:val="24"/>
        </w:rPr>
        <w:t>00</w:t>
      </w:r>
      <w:r>
        <w:rPr>
          <w:rFonts w:hint="eastAsia"/>
          <w:color w:val="000000"/>
          <w:sz w:val="24"/>
          <w:szCs w:val="24"/>
        </w:rPr>
        <w:t>个电压探头及1</w:t>
      </w:r>
      <w:r>
        <w:rPr>
          <w:color w:val="000000"/>
          <w:sz w:val="24"/>
          <w:szCs w:val="24"/>
        </w:rPr>
        <w:t>00</w:t>
      </w:r>
      <w:r>
        <w:rPr>
          <w:rFonts w:hint="eastAsia"/>
          <w:color w:val="000000"/>
          <w:sz w:val="24"/>
          <w:szCs w:val="24"/>
        </w:rPr>
        <w:t>个电流传感器信号的轮流采集。</w:t>
      </w:r>
    </w:p>
    <w:p w14:paraId="6E36D10E" w14:textId="77777777" w:rsidR="00501499" w:rsidRDefault="00501499" w:rsidP="00501499">
      <w:pPr>
        <w:pStyle w:val="af1"/>
        <w:widowControl/>
        <w:numPr>
          <w:ilvl w:val="0"/>
          <w:numId w:val="18"/>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采样转接器与电压探头及电流传感器匹配，能够实现电压探头及电流传感器采集信号到示波器通道的切换；</w:t>
      </w:r>
    </w:p>
    <w:p w14:paraId="47FEEACA" w14:textId="77777777" w:rsidR="00501499" w:rsidRDefault="00501499" w:rsidP="00501499">
      <w:pPr>
        <w:pStyle w:val="af1"/>
        <w:widowControl/>
        <w:numPr>
          <w:ilvl w:val="0"/>
          <w:numId w:val="18"/>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配备通信接口，可连接至计算机实现程控；</w:t>
      </w:r>
    </w:p>
    <w:p w14:paraId="19822605" w14:textId="77777777" w:rsidR="00501499" w:rsidRDefault="00501499" w:rsidP="00501499">
      <w:pPr>
        <w:pStyle w:val="5"/>
      </w:pPr>
      <w:r>
        <w:rPr>
          <w:rFonts w:hint="eastAsia"/>
        </w:rPr>
        <w:t>4.</w:t>
      </w:r>
      <w:r>
        <w:t xml:space="preserve">2.3.5　</w:t>
      </w:r>
      <w:r>
        <w:rPr>
          <w:rFonts w:hint="eastAsia"/>
        </w:rPr>
        <w:t>示波器集成柜</w:t>
      </w:r>
    </w:p>
    <w:p w14:paraId="30F9511A" w14:textId="77777777" w:rsidR="00501499" w:rsidRDefault="00501499" w:rsidP="00501499">
      <w:pPr>
        <w:pStyle w:val="af1"/>
        <w:widowControl/>
        <w:numPr>
          <w:ilvl w:val="0"/>
          <w:numId w:val="19"/>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尺寸长×宽×高：≤6</w:t>
      </w:r>
      <w:r>
        <w:rPr>
          <w:color w:val="000000"/>
          <w:sz w:val="24"/>
          <w:szCs w:val="24"/>
        </w:rPr>
        <w:t>00mm</w:t>
      </w:r>
      <w:r>
        <w:rPr>
          <w:rFonts w:hint="eastAsia"/>
          <w:color w:val="000000"/>
          <w:sz w:val="24"/>
          <w:szCs w:val="24"/>
        </w:rPr>
        <w:t>×</w:t>
      </w:r>
      <w:r>
        <w:rPr>
          <w:color w:val="000000"/>
          <w:sz w:val="24"/>
          <w:szCs w:val="24"/>
        </w:rPr>
        <w:t>800mm</w:t>
      </w:r>
      <w:r>
        <w:rPr>
          <w:rFonts w:hint="eastAsia"/>
          <w:color w:val="000000"/>
          <w:sz w:val="24"/>
          <w:szCs w:val="24"/>
        </w:rPr>
        <w:t>×</w:t>
      </w:r>
      <w:r>
        <w:rPr>
          <w:color w:val="000000"/>
          <w:sz w:val="24"/>
          <w:szCs w:val="24"/>
        </w:rPr>
        <w:t>1500mm</w:t>
      </w:r>
      <w:r>
        <w:rPr>
          <w:rFonts w:hint="eastAsia"/>
          <w:color w:val="000000"/>
          <w:sz w:val="24"/>
          <w:szCs w:val="24"/>
        </w:rPr>
        <w:t>；</w:t>
      </w:r>
    </w:p>
    <w:p w14:paraId="67A930A1" w14:textId="77777777" w:rsidR="00501499" w:rsidRDefault="00501499" w:rsidP="00501499">
      <w:pPr>
        <w:pStyle w:val="af1"/>
        <w:widowControl/>
        <w:numPr>
          <w:ilvl w:val="0"/>
          <w:numId w:val="19"/>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数量：</w:t>
      </w:r>
      <w:r>
        <w:rPr>
          <w:color w:val="000000"/>
          <w:sz w:val="24"/>
          <w:szCs w:val="24"/>
        </w:rPr>
        <w:t>1</w:t>
      </w:r>
      <w:r>
        <w:rPr>
          <w:rFonts w:hint="eastAsia"/>
          <w:color w:val="000000"/>
          <w:sz w:val="24"/>
          <w:szCs w:val="24"/>
        </w:rPr>
        <w:t>个；</w:t>
      </w:r>
    </w:p>
    <w:p w14:paraId="60BB76B0" w14:textId="77777777" w:rsidR="00501499" w:rsidRDefault="00501499" w:rsidP="00501499">
      <w:pPr>
        <w:pStyle w:val="af1"/>
        <w:widowControl/>
        <w:numPr>
          <w:ilvl w:val="0"/>
          <w:numId w:val="19"/>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集成数字示波器数量：</w:t>
      </w:r>
      <w:r>
        <w:rPr>
          <w:color w:val="000000"/>
          <w:sz w:val="24"/>
          <w:szCs w:val="24"/>
        </w:rPr>
        <w:t>5</w:t>
      </w:r>
      <w:r>
        <w:rPr>
          <w:rFonts w:hint="eastAsia"/>
          <w:color w:val="000000"/>
          <w:sz w:val="24"/>
          <w:szCs w:val="24"/>
        </w:rPr>
        <w:t>台（4通道）；</w:t>
      </w:r>
    </w:p>
    <w:p w14:paraId="12C534DA" w14:textId="77777777" w:rsidR="00501499" w:rsidRDefault="00501499" w:rsidP="00501499">
      <w:pPr>
        <w:pStyle w:val="af1"/>
        <w:widowControl/>
        <w:numPr>
          <w:ilvl w:val="0"/>
          <w:numId w:val="19"/>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lastRenderedPageBreak/>
        <w:t>柜体安装底部滚轮，场地内可灵活移动。</w:t>
      </w:r>
    </w:p>
    <w:p w14:paraId="32894CCA" w14:textId="77777777" w:rsidR="00501499" w:rsidRDefault="00501499" w:rsidP="00501499">
      <w:pPr>
        <w:pStyle w:val="4"/>
      </w:pPr>
      <w:bookmarkStart w:id="30" w:name="_Toc13340"/>
      <w:r>
        <w:rPr>
          <w:rFonts w:hint="eastAsia"/>
        </w:rPr>
        <w:t>4.</w:t>
      </w:r>
      <w:r>
        <w:t xml:space="preserve">2.4　</w:t>
      </w:r>
      <w:r>
        <w:rPr>
          <w:rFonts w:hint="eastAsia"/>
        </w:rPr>
        <w:t>数据记录、存储和分析工控机和软件</w:t>
      </w:r>
      <w:bookmarkEnd w:id="30"/>
    </w:p>
    <w:p w14:paraId="5853A0B2" w14:textId="77777777" w:rsidR="00501499" w:rsidRDefault="00501499" w:rsidP="00501499">
      <w:pPr>
        <w:pStyle w:val="5"/>
      </w:pPr>
      <w:r>
        <w:rPr>
          <w:rFonts w:hint="eastAsia"/>
        </w:rPr>
        <w:t>4.</w:t>
      </w:r>
      <w:r>
        <w:t xml:space="preserve">2.4.1　</w:t>
      </w:r>
      <w:r>
        <w:rPr>
          <w:rFonts w:hint="eastAsia"/>
        </w:rPr>
        <w:t>数据记录、存储和分析工控机和软件功能描述</w:t>
      </w:r>
    </w:p>
    <w:p w14:paraId="1B48B92A" w14:textId="77777777" w:rsidR="00501499" w:rsidRDefault="00501499" w:rsidP="00501499">
      <w:pPr>
        <w:spacing w:line="360" w:lineRule="auto"/>
        <w:rPr>
          <w:rFonts w:hAnsi="宋体" w:hint="eastAsia"/>
          <w:color w:val="000000"/>
          <w:szCs w:val="24"/>
        </w:rPr>
      </w:pPr>
      <w:r>
        <w:rPr>
          <w:rFonts w:hint="eastAsia"/>
          <w:color w:val="000000"/>
          <w:szCs w:val="24"/>
        </w:rPr>
        <w:t xml:space="preserve">     </w:t>
      </w:r>
      <w:r>
        <w:rPr>
          <w:rFonts w:hAnsi="宋体" w:hint="eastAsia"/>
          <w:color w:val="000000"/>
          <w:szCs w:val="24"/>
        </w:rPr>
        <w:t xml:space="preserve"> 数据记录、存储和分析工控机和软件主要用于解决电源自动测试、数据处理，能够通过程控前面需求中提到的可编程直流电源、大功率模拟负载中的电子负载设备及多通道电压电流组网采集单元汇总的示波器及采样转接器设备，实现恒流驱动源</w:t>
      </w:r>
      <w:r>
        <w:rPr>
          <w:rFonts w:hAnsi="宋体"/>
          <w:color w:val="000000"/>
          <w:szCs w:val="24"/>
        </w:rPr>
        <w:t>的自动测试</w:t>
      </w:r>
      <w:r>
        <w:rPr>
          <w:rFonts w:hAnsi="宋体" w:hint="eastAsia"/>
          <w:color w:val="000000"/>
          <w:szCs w:val="24"/>
        </w:rPr>
        <w:t>、</w:t>
      </w:r>
      <w:r>
        <w:rPr>
          <w:rFonts w:hAnsi="宋体"/>
          <w:color w:val="000000"/>
          <w:szCs w:val="24"/>
        </w:rPr>
        <w:t>数据</w:t>
      </w:r>
      <w:r>
        <w:rPr>
          <w:rFonts w:hAnsi="宋体" w:hint="eastAsia"/>
          <w:color w:val="000000"/>
          <w:szCs w:val="24"/>
        </w:rPr>
        <w:t>储存、</w:t>
      </w:r>
      <w:r>
        <w:rPr>
          <w:rFonts w:hAnsi="宋体"/>
          <w:color w:val="000000"/>
          <w:szCs w:val="24"/>
        </w:rPr>
        <w:t>测试报告生成</w:t>
      </w:r>
      <w:r>
        <w:rPr>
          <w:rFonts w:hAnsi="宋体" w:hint="eastAsia"/>
          <w:color w:val="000000"/>
          <w:szCs w:val="24"/>
        </w:rPr>
        <w:t>及</w:t>
      </w:r>
      <w:r>
        <w:rPr>
          <w:rFonts w:hAnsi="宋体"/>
          <w:color w:val="000000"/>
          <w:szCs w:val="24"/>
        </w:rPr>
        <w:t>数据分析等</w:t>
      </w:r>
      <w:r>
        <w:rPr>
          <w:rFonts w:hAnsi="宋体" w:hint="eastAsia"/>
          <w:color w:val="000000"/>
          <w:szCs w:val="24"/>
        </w:rPr>
        <w:t>功能，不</w:t>
      </w:r>
      <w:proofErr w:type="gramStart"/>
      <w:r>
        <w:rPr>
          <w:rFonts w:hAnsi="宋体" w:hint="eastAsia"/>
          <w:color w:val="000000"/>
          <w:szCs w:val="24"/>
        </w:rPr>
        <w:t>包含蓝牙等</w:t>
      </w:r>
      <w:proofErr w:type="gramEnd"/>
      <w:r>
        <w:rPr>
          <w:rFonts w:hAnsi="宋体" w:hint="eastAsia"/>
          <w:color w:val="000000"/>
          <w:szCs w:val="24"/>
        </w:rPr>
        <w:t>无线模块，存储容量至少1</w:t>
      </w:r>
      <w:r>
        <w:rPr>
          <w:rFonts w:hAnsi="宋体"/>
          <w:color w:val="000000"/>
          <w:szCs w:val="24"/>
        </w:rPr>
        <w:t>0TB。</w:t>
      </w:r>
    </w:p>
    <w:p w14:paraId="4FF43455" w14:textId="77777777" w:rsidR="00501499" w:rsidRDefault="00501499" w:rsidP="00501499">
      <w:pPr>
        <w:pStyle w:val="6"/>
      </w:pPr>
      <w:r>
        <w:rPr>
          <w:rFonts w:hint="eastAsia"/>
        </w:rPr>
        <w:t>4.</w:t>
      </w:r>
      <w:r>
        <w:t xml:space="preserve">2.4.1.1　</w:t>
      </w:r>
      <w:r>
        <w:rPr>
          <w:rFonts w:hint="eastAsia"/>
        </w:rPr>
        <w:t xml:space="preserve">功能要求 </w:t>
      </w:r>
    </w:p>
    <w:p w14:paraId="668883EF" w14:textId="77777777" w:rsidR="00501499" w:rsidRDefault="00501499" w:rsidP="00501499">
      <w:pPr>
        <w:pStyle w:val="af1"/>
        <w:widowControl/>
        <w:numPr>
          <w:ilvl w:val="0"/>
          <w:numId w:val="20"/>
        </w:numPr>
        <w:tabs>
          <w:tab w:val="clear" w:pos="635"/>
        </w:tabs>
        <w:autoSpaceDE/>
        <w:autoSpaceDN/>
        <w:spacing w:line="360" w:lineRule="auto"/>
        <w:jc w:val="left"/>
        <w:outlineLvl w:val="9"/>
        <w:rPr>
          <w:color w:val="000000"/>
          <w:sz w:val="24"/>
          <w:szCs w:val="24"/>
        </w:rPr>
      </w:pPr>
      <w:r>
        <w:rPr>
          <w:rFonts w:hint="eastAsia"/>
          <w:color w:val="000000"/>
          <w:sz w:val="24"/>
          <w:szCs w:val="24"/>
        </w:rPr>
        <w:t>数据记录、存储和分析工控机和软件：根据采购人的定制</w:t>
      </w:r>
      <w:proofErr w:type="gramStart"/>
      <w:r>
        <w:rPr>
          <w:rFonts w:hint="eastAsia"/>
          <w:color w:val="000000"/>
          <w:sz w:val="24"/>
          <w:szCs w:val="24"/>
        </w:rPr>
        <w:t>化需求</w:t>
      </w:r>
      <w:proofErr w:type="gramEnd"/>
      <w:r>
        <w:rPr>
          <w:rFonts w:hint="eastAsia"/>
          <w:color w:val="000000"/>
          <w:sz w:val="24"/>
          <w:szCs w:val="24"/>
        </w:rPr>
        <w:t>开发上位机，实现相应的功能单元；</w:t>
      </w:r>
    </w:p>
    <w:p w14:paraId="1E3A469C" w14:textId="77777777" w:rsidR="00501499" w:rsidRDefault="00501499" w:rsidP="00501499">
      <w:pPr>
        <w:pStyle w:val="af1"/>
        <w:widowControl/>
        <w:numPr>
          <w:ilvl w:val="0"/>
          <w:numId w:val="20"/>
        </w:numPr>
        <w:tabs>
          <w:tab w:val="clear" w:pos="635"/>
        </w:tabs>
        <w:autoSpaceDE/>
        <w:autoSpaceDN/>
        <w:spacing w:line="360" w:lineRule="auto"/>
        <w:jc w:val="left"/>
        <w:outlineLvl w:val="9"/>
        <w:rPr>
          <w:color w:val="000000"/>
          <w:sz w:val="24"/>
          <w:szCs w:val="24"/>
        </w:rPr>
      </w:pPr>
      <w:r>
        <w:rPr>
          <w:color w:val="000000"/>
          <w:sz w:val="24"/>
          <w:szCs w:val="24"/>
        </w:rPr>
        <w:t>能够选择测试</w:t>
      </w:r>
      <w:r>
        <w:rPr>
          <w:rFonts w:hint="eastAsia"/>
          <w:color w:val="000000"/>
          <w:sz w:val="24"/>
          <w:szCs w:val="24"/>
        </w:rPr>
        <w:t>项目，</w:t>
      </w:r>
      <w:r>
        <w:rPr>
          <w:color w:val="000000"/>
          <w:sz w:val="24"/>
          <w:szCs w:val="24"/>
        </w:rPr>
        <w:t>实现对</w:t>
      </w:r>
      <w:r>
        <w:rPr>
          <w:rFonts w:hint="eastAsia"/>
          <w:color w:val="000000"/>
          <w:sz w:val="24"/>
          <w:szCs w:val="24"/>
        </w:rPr>
        <w:t>被测对象</w:t>
      </w:r>
      <w:r>
        <w:rPr>
          <w:color w:val="000000"/>
          <w:sz w:val="24"/>
          <w:szCs w:val="24"/>
        </w:rPr>
        <w:t>全工作状态(含环境试验)的</w:t>
      </w:r>
      <w:r>
        <w:rPr>
          <w:rFonts w:hint="eastAsia"/>
          <w:color w:val="000000"/>
          <w:sz w:val="24"/>
          <w:szCs w:val="24"/>
        </w:rPr>
        <w:t>指标测试、</w:t>
      </w:r>
      <w:r>
        <w:rPr>
          <w:color w:val="000000"/>
          <w:sz w:val="24"/>
          <w:szCs w:val="24"/>
        </w:rPr>
        <w:t>数据存储</w:t>
      </w:r>
      <w:r>
        <w:rPr>
          <w:rFonts w:hint="eastAsia"/>
          <w:color w:val="000000"/>
          <w:sz w:val="24"/>
          <w:szCs w:val="24"/>
        </w:rPr>
        <w:t>、故障保护和记录、管理。</w:t>
      </w:r>
    </w:p>
    <w:p w14:paraId="3CB39FE5" w14:textId="77777777" w:rsidR="00501499" w:rsidRDefault="00501499" w:rsidP="00501499">
      <w:pPr>
        <w:pStyle w:val="af1"/>
        <w:widowControl/>
        <w:numPr>
          <w:ilvl w:val="0"/>
          <w:numId w:val="20"/>
        </w:numPr>
        <w:tabs>
          <w:tab w:val="clear" w:pos="635"/>
        </w:tabs>
        <w:autoSpaceDE/>
        <w:autoSpaceDN/>
        <w:spacing w:line="360" w:lineRule="auto"/>
        <w:jc w:val="left"/>
        <w:outlineLvl w:val="9"/>
        <w:rPr>
          <w:color w:val="000000"/>
          <w:sz w:val="24"/>
          <w:szCs w:val="24"/>
        </w:rPr>
      </w:pPr>
      <w:r>
        <w:rPr>
          <w:rFonts w:hint="eastAsia"/>
          <w:color w:val="000000"/>
          <w:sz w:val="24"/>
          <w:szCs w:val="24"/>
        </w:rPr>
        <w:t>能够根据产品的特性（名称/BM号/序列号/测试时间/人员）进行历史测试结果查询，并对同一产品的历史数据进行数据分析和统计。</w:t>
      </w:r>
    </w:p>
    <w:p w14:paraId="5209EA22" w14:textId="77777777" w:rsidR="00501499" w:rsidRDefault="00501499" w:rsidP="00501499">
      <w:pPr>
        <w:pStyle w:val="af1"/>
        <w:widowControl/>
        <w:numPr>
          <w:ilvl w:val="0"/>
          <w:numId w:val="20"/>
        </w:numPr>
        <w:tabs>
          <w:tab w:val="clear" w:pos="635"/>
        </w:tabs>
        <w:autoSpaceDE/>
        <w:autoSpaceDN/>
        <w:spacing w:line="360" w:lineRule="auto"/>
        <w:jc w:val="left"/>
        <w:outlineLvl w:val="9"/>
        <w:rPr>
          <w:color w:val="000000"/>
          <w:sz w:val="24"/>
          <w:szCs w:val="24"/>
        </w:rPr>
      </w:pPr>
      <w:r>
        <w:rPr>
          <w:rFonts w:hint="eastAsia"/>
          <w:color w:val="000000"/>
          <w:sz w:val="24"/>
          <w:szCs w:val="24"/>
        </w:rPr>
        <w:t>通过更换测试夹具的方式配置产品自动测试内容和测试指标；一键式的自动测试执行，并自动进行指标合格性判断，输出测试报告；测试系统具备配置和修改功能，包括：测试项目、指标合格范围、后处理报表等配置。</w:t>
      </w:r>
    </w:p>
    <w:p w14:paraId="6168014D" w14:textId="77777777" w:rsidR="00501499" w:rsidRDefault="00501499" w:rsidP="00501499">
      <w:pPr>
        <w:pStyle w:val="af1"/>
        <w:widowControl/>
        <w:numPr>
          <w:ilvl w:val="0"/>
          <w:numId w:val="20"/>
        </w:numPr>
        <w:tabs>
          <w:tab w:val="clear" w:pos="635"/>
        </w:tabs>
        <w:autoSpaceDE/>
        <w:autoSpaceDN/>
        <w:spacing w:line="360" w:lineRule="auto"/>
        <w:jc w:val="left"/>
        <w:outlineLvl w:val="9"/>
        <w:rPr>
          <w:color w:val="000000"/>
          <w:sz w:val="24"/>
          <w:szCs w:val="24"/>
        </w:rPr>
      </w:pPr>
      <w:r>
        <w:rPr>
          <w:rFonts w:hint="eastAsia"/>
          <w:color w:val="000000"/>
          <w:sz w:val="24"/>
          <w:szCs w:val="24"/>
        </w:rPr>
        <w:t>根据甲方提供的电源组件制作测试夹具。</w:t>
      </w:r>
    </w:p>
    <w:p w14:paraId="6E06D6D7" w14:textId="77777777" w:rsidR="00501499" w:rsidRDefault="00501499" w:rsidP="00501499">
      <w:pPr>
        <w:pStyle w:val="af1"/>
        <w:widowControl/>
        <w:numPr>
          <w:ilvl w:val="0"/>
          <w:numId w:val="20"/>
        </w:numPr>
        <w:tabs>
          <w:tab w:val="clear" w:pos="635"/>
        </w:tabs>
        <w:autoSpaceDE/>
        <w:autoSpaceDN/>
        <w:spacing w:line="360" w:lineRule="auto"/>
        <w:jc w:val="left"/>
        <w:outlineLvl w:val="9"/>
        <w:rPr>
          <w:color w:val="000000"/>
          <w:sz w:val="24"/>
          <w:szCs w:val="24"/>
        </w:rPr>
      </w:pPr>
      <w:r>
        <w:rPr>
          <w:rFonts w:hint="eastAsia"/>
          <w:color w:val="000000"/>
          <w:sz w:val="24"/>
          <w:szCs w:val="24"/>
        </w:rPr>
        <w:t>系统具有报</w:t>
      </w:r>
      <w:proofErr w:type="gramStart"/>
      <w:r>
        <w:rPr>
          <w:rFonts w:hint="eastAsia"/>
          <w:color w:val="000000"/>
          <w:sz w:val="24"/>
          <w:szCs w:val="24"/>
        </w:rPr>
        <w:t>错功能</w:t>
      </w:r>
      <w:proofErr w:type="gramEnd"/>
      <w:r>
        <w:rPr>
          <w:rFonts w:hint="eastAsia"/>
          <w:color w:val="000000"/>
          <w:sz w:val="24"/>
          <w:szCs w:val="24"/>
        </w:rPr>
        <w:t>和保护功能。在操作流程、使用方法等方面对操作者进行图像或文字方面的指导或指示。</w:t>
      </w:r>
    </w:p>
    <w:p w14:paraId="176CD737" w14:textId="77777777" w:rsidR="00501499" w:rsidRDefault="00501499" w:rsidP="00501499">
      <w:pPr>
        <w:pStyle w:val="6"/>
      </w:pPr>
      <w:r>
        <w:rPr>
          <w:rFonts w:hint="eastAsia"/>
        </w:rPr>
        <w:t>4.</w:t>
      </w:r>
      <w:r>
        <w:t xml:space="preserve">2.4.1.2　</w:t>
      </w:r>
      <w:r>
        <w:rPr>
          <w:rFonts w:hint="eastAsia"/>
        </w:rPr>
        <w:t>电测试要求</w:t>
      </w:r>
    </w:p>
    <w:p w14:paraId="45891C0B" w14:textId="77777777" w:rsidR="00501499" w:rsidRDefault="00501499" w:rsidP="00501499">
      <w:pPr>
        <w:pStyle w:val="af1"/>
        <w:spacing w:line="360" w:lineRule="auto"/>
        <w:ind w:left="0" w:firstLineChars="200" w:firstLine="480"/>
        <w:jc w:val="left"/>
        <w:outlineLvl w:val="9"/>
        <w:rPr>
          <w:color w:val="000000"/>
          <w:sz w:val="24"/>
          <w:szCs w:val="24"/>
        </w:rPr>
      </w:pPr>
      <w:r>
        <w:rPr>
          <w:rFonts w:hint="eastAsia"/>
          <w:color w:val="000000"/>
          <w:sz w:val="24"/>
          <w:szCs w:val="24"/>
        </w:rPr>
        <w:t>恒流驱动源自动测试项目及测试结果要求如下。</w:t>
      </w:r>
    </w:p>
    <w:p w14:paraId="38059B47" w14:textId="77777777" w:rsidR="00501499" w:rsidRDefault="00501499" w:rsidP="00501499">
      <w:pPr>
        <w:pStyle w:val="SWIEE23TimesNewRoman1"/>
        <w:tabs>
          <w:tab w:val="clear" w:pos="423"/>
        </w:tabs>
        <w:spacing w:beforeLines="50" w:before="156"/>
        <w:ind w:firstLine="0"/>
        <w:rPr>
          <w:color w:val="000000"/>
          <w:szCs w:val="24"/>
        </w:rPr>
      </w:pPr>
      <w:r>
        <w:rPr>
          <w:rFonts w:hint="eastAsia"/>
          <w:color w:val="000000"/>
          <w:szCs w:val="24"/>
        </w:rPr>
        <w:t>表</w:t>
      </w:r>
      <w:r>
        <w:rPr>
          <w:rFonts w:hint="eastAsia"/>
          <w:color w:val="000000"/>
          <w:szCs w:val="24"/>
        </w:rPr>
        <w:t>1</w:t>
      </w:r>
      <w:r>
        <w:rPr>
          <w:rFonts w:hint="eastAsia"/>
          <w:color w:val="000000"/>
          <w:szCs w:val="24"/>
        </w:rPr>
        <w:t>电源组件测试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
        <w:gridCol w:w="1378"/>
        <w:gridCol w:w="4784"/>
        <w:gridCol w:w="1249"/>
      </w:tblGrid>
      <w:tr w:rsidR="00501499" w14:paraId="05F96FCD" w14:textId="77777777" w:rsidTr="001F3D07">
        <w:trPr>
          <w:trHeight w:val="634"/>
          <w:jc w:val="center"/>
        </w:trPr>
        <w:tc>
          <w:tcPr>
            <w:tcW w:w="533" w:type="pct"/>
            <w:shd w:val="clear" w:color="auto" w:fill="D6E3BC"/>
            <w:vAlign w:val="center"/>
          </w:tcPr>
          <w:p w14:paraId="4A22BEFF" w14:textId="77777777" w:rsidR="00501499" w:rsidRDefault="00501499" w:rsidP="001F3D07">
            <w:pPr>
              <w:spacing w:line="360" w:lineRule="auto"/>
              <w:jc w:val="center"/>
              <w:textAlignment w:val="baseline"/>
              <w:rPr>
                <w:color w:val="000000"/>
                <w:szCs w:val="24"/>
              </w:rPr>
            </w:pPr>
            <w:r>
              <w:rPr>
                <w:rFonts w:hint="eastAsia"/>
                <w:color w:val="000000"/>
                <w:szCs w:val="24"/>
              </w:rPr>
              <w:t>序号</w:t>
            </w:r>
          </w:p>
        </w:tc>
        <w:tc>
          <w:tcPr>
            <w:tcW w:w="830" w:type="pct"/>
            <w:shd w:val="clear" w:color="auto" w:fill="D6E3BC"/>
            <w:vAlign w:val="center"/>
          </w:tcPr>
          <w:p w14:paraId="32060C10" w14:textId="77777777" w:rsidR="00501499" w:rsidRDefault="00501499" w:rsidP="001F3D07">
            <w:pPr>
              <w:spacing w:line="360" w:lineRule="auto"/>
              <w:jc w:val="center"/>
              <w:textAlignment w:val="baseline"/>
              <w:rPr>
                <w:color w:val="000000"/>
                <w:szCs w:val="24"/>
              </w:rPr>
            </w:pPr>
            <w:r>
              <w:rPr>
                <w:rFonts w:hint="eastAsia"/>
                <w:color w:val="000000"/>
                <w:szCs w:val="24"/>
              </w:rPr>
              <w:t>测试项目</w:t>
            </w:r>
          </w:p>
        </w:tc>
        <w:tc>
          <w:tcPr>
            <w:tcW w:w="2882" w:type="pct"/>
            <w:shd w:val="clear" w:color="auto" w:fill="D6E3BC"/>
            <w:vAlign w:val="center"/>
          </w:tcPr>
          <w:p w14:paraId="2D0989F8" w14:textId="77777777" w:rsidR="00501499" w:rsidRDefault="00501499" w:rsidP="001F3D07">
            <w:pPr>
              <w:spacing w:line="360" w:lineRule="auto"/>
              <w:jc w:val="center"/>
              <w:textAlignment w:val="baseline"/>
              <w:rPr>
                <w:color w:val="000000"/>
                <w:szCs w:val="24"/>
              </w:rPr>
            </w:pPr>
            <w:r>
              <w:rPr>
                <w:rFonts w:hint="eastAsia"/>
                <w:color w:val="000000"/>
                <w:szCs w:val="24"/>
              </w:rPr>
              <w:t>指标定义</w:t>
            </w:r>
          </w:p>
        </w:tc>
        <w:tc>
          <w:tcPr>
            <w:tcW w:w="753" w:type="pct"/>
            <w:shd w:val="clear" w:color="auto" w:fill="D6E3BC"/>
            <w:vAlign w:val="center"/>
          </w:tcPr>
          <w:p w14:paraId="61FEC5DC" w14:textId="77777777" w:rsidR="00501499" w:rsidRDefault="00501499" w:rsidP="001F3D07">
            <w:pPr>
              <w:spacing w:line="360" w:lineRule="auto"/>
              <w:jc w:val="center"/>
              <w:textAlignment w:val="baseline"/>
              <w:rPr>
                <w:color w:val="000000"/>
                <w:szCs w:val="24"/>
              </w:rPr>
            </w:pPr>
            <w:r>
              <w:rPr>
                <w:rFonts w:hint="eastAsia"/>
                <w:color w:val="000000"/>
                <w:szCs w:val="24"/>
              </w:rPr>
              <w:t>输出结果</w:t>
            </w:r>
          </w:p>
        </w:tc>
      </w:tr>
      <w:tr w:rsidR="00501499" w14:paraId="62CF1140" w14:textId="77777777" w:rsidTr="001F3D07">
        <w:trPr>
          <w:jc w:val="center"/>
        </w:trPr>
        <w:tc>
          <w:tcPr>
            <w:tcW w:w="533" w:type="pct"/>
            <w:vAlign w:val="center"/>
          </w:tcPr>
          <w:p w14:paraId="4D42CE02" w14:textId="77777777" w:rsidR="00501499" w:rsidRDefault="00501499" w:rsidP="001F3D07">
            <w:pPr>
              <w:spacing w:line="360" w:lineRule="auto"/>
              <w:jc w:val="center"/>
              <w:textAlignment w:val="baseline"/>
              <w:rPr>
                <w:color w:val="000000"/>
                <w:szCs w:val="24"/>
              </w:rPr>
            </w:pPr>
            <w:r>
              <w:rPr>
                <w:rFonts w:hint="eastAsia"/>
                <w:color w:val="000000"/>
                <w:szCs w:val="24"/>
              </w:rPr>
              <w:t>1</w:t>
            </w:r>
          </w:p>
        </w:tc>
        <w:tc>
          <w:tcPr>
            <w:tcW w:w="830" w:type="pct"/>
            <w:vAlign w:val="center"/>
          </w:tcPr>
          <w:p w14:paraId="16E607F5" w14:textId="77777777" w:rsidR="00501499" w:rsidRDefault="00501499" w:rsidP="001F3D07">
            <w:pPr>
              <w:spacing w:line="360" w:lineRule="auto"/>
              <w:jc w:val="left"/>
              <w:textAlignment w:val="baseline"/>
              <w:rPr>
                <w:color w:val="000000"/>
                <w:szCs w:val="24"/>
              </w:rPr>
            </w:pPr>
            <w:r>
              <w:rPr>
                <w:rFonts w:hint="eastAsia"/>
                <w:color w:val="000000"/>
                <w:szCs w:val="24"/>
              </w:rPr>
              <w:t>输入电压范围测试</w:t>
            </w:r>
          </w:p>
        </w:tc>
        <w:tc>
          <w:tcPr>
            <w:tcW w:w="2882" w:type="pct"/>
            <w:vAlign w:val="center"/>
          </w:tcPr>
          <w:p w14:paraId="11CC04B1" w14:textId="77777777" w:rsidR="00501499" w:rsidRDefault="00501499" w:rsidP="001F3D07">
            <w:pPr>
              <w:spacing w:line="360" w:lineRule="auto"/>
              <w:textAlignment w:val="baseline"/>
              <w:rPr>
                <w:color w:val="000000"/>
                <w:szCs w:val="24"/>
              </w:rPr>
            </w:pPr>
            <w:r>
              <w:rPr>
                <w:rFonts w:hint="eastAsia"/>
                <w:color w:val="000000"/>
                <w:szCs w:val="24"/>
              </w:rPr>
              <w:t>被测电源组件的输入电压在其产品规格书所规定的输入电压范围内变化，确认电源组件能够正常工作。</w:t>
            </w:r>
          </w:p>
        </w:tc>
        <w:tc>
          <w:tcPr>
            <w:tcW w:w="753" w:type="pct"/>
            <w:vAlign w:val="center"/>
          </w:tcPr>
          <w:p w14:paraId="5ADCC71A" w14:textId="77777777" w:rsidR="00501499" w:rsidRDefault="00501499" w:rsidP="001F3D07">
            <w:pPr>
              <w:spacing w:line="360" w:lineRule="auto"/>
              <w:jc w:val="center"/>
              <w:textAlignment w:val="baseline"/>
              <w:rPr>
                <w:color w:val="000000"/>
                <w:szCs w:val="24"/>
              </w:rPr>
            </w:pPr>
            <w:r>
              <w:rPr>
                <w:rFonts w:hint="eastAsia"/>
                <w:color w:val="000000"/>
                <w:szCs w:val="24"/>
              </w:rPr>
              <w:t>数据</w:t>
            </w:r>
          </w:p>
        </w:tc>
      </w:tr>
      <w:tr w:rsidR="00501499" w14:paraId="365D44C2" w14:textId="77777777" w:rsidTr="001F3D07">
        <w:trPr>
          <w:jc w:val="center"/>
        </w:trPr>
        <w:tc>
          <w:tcPr>
            <w:tcW w:w="533" w:type="pct"/>
            <w:vAlign w:val="center"/>
          </w:tcPr>
          <w:p w14:paraId="3CD5B82A" w14:textId="77777777" w:rsidR="00501499" w:rsidRDefault="00501499" w:rsidP="001F3D07">
            <w:pPr>
              <w:spacing w:line="360" w:lineRule="auto"/>
              <w:jc w:val="center"/>
              <w:textAlignment w:val="baseline"/>
              <w:rPr>
                <w:color w:val="000000"/>
                <w:szCs w:val="24"/>
              </w:rPr>
            </w:pPr>
            <w:r>
              <w:rPr>
                <w:rFonts w:hint="eastAsia"/>
                <w:color w:val="000000"/>
                <w:szCs w:val="24"/>
              </w:rPr>
              <w:t>2</w:t>
            </w:r>
          </w:p>
        </w:tc>
        <w:tc>
          <w:tcPr>
            <w:tcW w:w="830" w:type="pct"/>
            <w:vAlign w:val="center"/>
          </w:tcPr>
          <w:p w14:paraId="6E06FD05" w14:textId="77777777" w:rsidR="00501499" w:rsidRDefault="00501499" w:rsidP="001F3D07">
            <w:pPr>
              <w:spacing w:line="360" w:lineRule="auto"/>
              <w:textAlignment w:val="baseline"/>
              <w:rPr>
                <w:color w:val="000000"/>
                <w:szCs w:val="24"/>
              </w:rPr>
            </w:pPr>
            <w:r>
              <w:rPr>
                <w:rFonts w:hint="eastAsia"/>
                <w:color w:val="000000"/>
                <w:szCs w:val="24"/>
              </w:rPr>
              <w:t>输出电流</w:t>
            </w:r>
            <w:r>
              <w:rPr>
                <w:rFonts w:hint="eastAsia"/>
                <w:color w:val="000000"/>
                <w:szCs w:val="24"/>
              </w:rPr>
              <w:lastRenderedPageBreak/>
              <w:t>上升时间与过冲测试</w:t>
            </w:r>
          </w:p>
        </w:tc>
        <w:tc>
          <w:tcPr>
            <w:tcW w:w="2882" w:type="pct"/>
            <w:vAlign w:val="center"/>
          </w:tcPr>
          <w:p w14:paraId="1D2599E3" w14:textId="77777777" w:rsidR="00501499" w:rsidRDefault="00501499" w:rsidP="001F3D07">
            <w:pPr>
              <w:spacing w:line="360" w:lineRule="auto"/>
              <w:textAlignment w:val="baseline"/>
              <w:rPr>
                <w:color w:val="000000"/>
                <w:szCs w:val="24"/>
              </w:rPr>
            </w:pPr>
            <w:r>
              <w:rPr>
                <w:rFonts w:hint="eastAsia"/>
                <w:color w:val="000000"/>
                <w:szCs w:val="24"/>
              </w:rPr>
              <w:lastRenderedPageBreak/>
              <w:t>电源组件电流输出至电流爬升到设定值90%</w:t>
            </w:r>
            <w:r>
              <w:rPr>
                <w:rFonts w:hint="eastAsia"/>
                <w:color w:val="000000"/>
                <w:szCs w:val="24"/>
              </w:rPr>
              <w:lastRenderedPageBreak/>
              <w:t>时的时间为输出电流上升时间；被测电源输出电流过冲量与稳定输出电流值的比值为电流过冲。</w:t>
            </w:r>
          </w:p>
        </w:tc>
        <w:tc>
          <w:tcPr>
            <w:tcW w:w="753" w:type="pct"/>
            <w:vAlign w:val="center"/>
          </w:tcPr>
          <w:p w14:paraId="468D50B0" w14:textId="77777777" w:rsidR="00501499" w:rsidRDefault="00501499" w:rsidP="001F3D07">
            <w:pPr>
              <w:spacing w:line="360" w:lineRule="auto"/>
              <w:jc w:val="center"/>
              <w:textAlignment w:val="baseline"/>
              <w:rPr>
                <w:color w:val="000000"/>
                <w:szCs w:val="24"/>
              </w:rPr>
            </w:pPr>
            <w:r>
              <w:rPr>
                <w:rFonts w:hint="eastAsia"/>
                <w:color w:val="000000"/>
                <w:szCs w:val="24"/>
              </w:rPr>
              <w:lastRenderedPageBreak/>
              <w:t>数据波形</w:t>
            </w:r>
          </w:p>
        </w:tc>
      </w:tr>
      <w:tr w:rsidR="00501499" w14:paraId="6D68C35F" w14:textId="77777777" w:rsidTr="001F3D07">
        <w:trPr>
          <w:jc w:val="center"/>
        </w:trPr>
        <w:tc>
          <w:tcPr>
            <w:tcW w:w="533" w:type="pct"/>
            <w:vAlign w:val="center"/>
          </w:tcPr>
          <w:p w14:paraId="332391A1" w14:textId="77777777" w:rsidR="00501499" w:rsidRDefault="00501499" w:rsidP="001F3D07">
            <w:pPr>
              <w:spacing w:line="360" w:lineRule="auto"/>
              <w:jc w:val="center"/>
              <w:textAlignment w:val="baseline"/>
              <w:rPr>
                <w:color w:val="000000"/>
                <w:szCs w:val="24"/>
              </w:rPr>
            </w:pPr>
            <w:r>
              <w:rPr>
                <w:rFonts w:hint="eastAsia"/>
                <w:color w:val="000000"/>
                <w:szCs w:val="24"/>
              </w:rPr>
              <w:t>3</w:t>
            </w:r>
          </w:p>
        </w:tc>
        <w:tc>
          <w:tcPr>
            <w:tcW w:w="830" w:type="pct"/>
            <w:vAlign w:val="center"/>
          </w:tcPr>
          <w:p w14:paraId="7696AE71" w14:textId="77777777" w:rsidR="00501499" w:rsidRDefault="00501499" w:rsidP="001F3D07">
            <w:pPr>
              <w:spacing w:line="360" w:lineRule="auto"/>
              <w:textAlignment w:val="baseline"/>
              <w:rPr>
                <w:color w:val="000000"/>
                <w:szCs w:val="24"/>
              </w:rPr>
            </w:pPr>
            <w:bookmarkStart w:id="31" w:name="_Toc178260145"/>
            <w:r>
              <w:rPr>
                <w:rFonts w:hint="eastAsia"/>
                <w:color w:val="000000"/>
                <w:szCs w:val="24"/>
              </w:rPr>
              <w:t>输出电流稳定度测试</w:t>
            </w:r>
            <w:bookmarkEnd w:id="31"/>
          </w:p>
        </w:tc>
        <w:tc>
          <w:tcPr>
            <w:tcW w:w="2882" w:type="pct"/>
            <w:vAlign w:val="center"/>
          </w:tcPr>
          <w:p w14:paraId="0DAF26E8" w14:textId="77777777" w:rsidR="00501499" w:rsidRDefault="00501499" w:rsidP="001F3D07">
            <w:pPr>
              <w:spacing w:line="360" w:lineRule="auto"/>
              <w:textAlignment w:val="baseline"/>
              <w:rPr>
                <w:color w:val="000000"/>
                <w:szCs w:val="24"/>
              </w:rPr>
            </w:pPr>
            <w:r>
              <w:rPr>
                <w:rFonts w:hint="eastAsia"/>
                <w:color w:val="000000"/>
                <w:szCs w:val="24"/>
              </w:rPr>
              <w:t>输出电流各时间点电流幅度值和平均值之差≯电源组件规格书要求。</w:t>
            </w:r>
          </w:p>
        </w:tc>
        <w:tc>
          <w:tcPr>
            <w:tcW w:w="753" w:type="pct"/>
          </w:tcPr>
          <w:p w14:paraId="13743D85" w14:textId="77777777" w:rsidR="00501499" w:rsidRDefault="00501499" w:rsidP="001F3D07">
            <w:pPr>
              <w:spacing w:line="360" w:lineRule="auto"/>
              <w:rPr>
                <w:color w:val="000000"/>
                <w:szCs w:val="24"/>
              </w:rPr>
            </w:pPr>
            <w:r>
              <w:rPr>
                <w:rFonts w:hint="eastAsia"/>
                <w:color w:val="000000"/>
                <w:szCs w:val="24"/>
              </w:rPr>
              <w:t>数据</w:t>
            </w:r>
          </w:p>
        </w:tc>
      </w:tr>
      <w:tr w:rsidR="00501499" w14:paraId="01073768" w14:textId="77777777" w:rsidTr="001F3D07">
        <w:trPr>
          <w:jc w:val="center"/>
        </w:trPr>
        <w:tc>
          <w:tcPr>
            <w:tcW w:w="533" w:type="pct"/>
            <w:vAlign w:val="center"/>
          </w:tcPr>
          <w:p w14:paraId="671C0C38" w14:textId="77777777" w:rsidR="00501499" w:rsidRDefault="00501499" w:rsidP="001F3D07">
            <w:pPr>
              <w:spacing w:line="360" w:lineRule="auto"/>
              <w:jc w:val="center"/>
              <w:textAlignment w:val="baseline"/>
              <w:rPr>
                <w:color w:val="000000"/>
                <w:szCs w:val="24"/>
              </w:rPr>
            </w:pPr>
            <w:r>
              <w:rPr>
                <w:rFonts w:hint="eastAsia"/>
                <w:color w:val="000000"/>
                <w:szCs w:val="24"/>
              </w:rPr>
              <w:t>4</w:t>
            </w:r>
          </w:p>
        </w:tc>
        <w:tc>
          <w:tcPr>
            <w:tcW w:w="830" w:type="pct"/>
            <w:vAlign w:val="center"/>
          </w:tcPr>
          <w:p w14:paraId="3A0DB229" w14:textId="77777777" w:rsidR="00501499" w:rsidRDefault="00501499" w:rsidP="001F3D07">
            <w:pPr>
              <w:spacing w:line="360" w:lineRule="auto"/>
              <w:textAlignment w:val="baseline"/>
              <w:rPr>
                <w:color w:val="000000"/>
                <w:szCs w:val="24"/>
              </w:rPr>
            </w:pPr>
            <w:bookmarkStart w:id="32" w:name="_Toc178260149"/>
            <w:r>
              <w:rPr>
                <w:rFonts w:hint="eastAsia"/>
                <w:color w:val="000000"/>
                <w:szCs w:val="24"/>
              </w:rPr>
              <w:t>输出电流纹波测试</w:t>
            </w:r>
            <w:bookmarkEnd w:id="32"/>
          </w:p>
        </w:tc>
        <w:tc>
          <w:tcPr>
            <w:tcW w:w="2882" w:type="pct"/>
            <w:vAlign w:val="center"/>
          </w:tcPr>
          <w:p w14:paraId="3A78A55D" w14:textId="77777777" w:rsidR="00501499" w:rsidRDefault="00501499" w:rsidP="001F3D07">
            <w:pPr>
              <w:spacing w:line="360" w:lineRule="auto"/>
              <w:textAlignment w:val="baseline"/>
              <w:rPr>
                <w:color w:val="000000"/>
                <w:szCs w:val="24"/>
              </w:rPr>
            </w:pPr>
            <w:r>
              <w:rPr>
                <w:rFonts w:hint="eastAsia"/>
                <w:color w:val="000000"/>
                <w:szCs w:val="24"/>
              </w:rPr>
              <w:t>被测电源组件电流</w:t>
            </w:r>
            <w:proofErr w:type="gramStart"/>
            <w:r>
              <w:rPr>
                <w:rFonts w:hint="eastAsia"/>
                <w:color w:val="000000"/>
                <w:szCs w:val="24"/>
              </w:rPr>
              <w:t>输出纹峰峰值</w:t>
            </w:r>
            <w:proofErr w:type="gramEnd"/>
            <w:r>
              <w:rPr>
                <w:rFonts w:hint="eastAsia"/>
                <w:color w:val="000000"/>
                <w:szCs w:val="24"/>
              </w:rPr>
              <w:t>。</w:t>
            </w:r>
          </w:p>
        </w:tc>
        <w:tc>
          <w:tcPr>
            <w:tcW w:w="753" w:type="pct"/>
          </w:tcPr>
          <w:p w14:paraId="416CABCA" w14:textId="77777777" w:rsidR="00501499" w:rsidRDefault="00501499" w:rsidP="001F3D07">
            <w:pPr>
              <w:spacing w:line="360" w:lineRule="auto"/>
              <w:rPr>
                <w:color w:val="000000"/>
                <w:szCs w:val="24"/>
              </w:rPr>
            </w:pPr>
            <w:r>
              <w:rPr>
                <w:rFonts w:hint="eastAsia"/>
                <w:color w:val="000000"/>
                <w:szCs w:val="24"/>
              </w:rPr>
              <w:t>数据波形</w:t>
            </w:r>
          </w:p>
        </w:tc>
      </w:tr>
      <w:tr w:rsidR="00501499" w14:paraId="49609171" w14:textId="77777777" w:rsidTr="001F3D07">
        <w:trPr>
          <w:jc w:val="center"/>
        </w:trPr>
        <w:tc>
          <w:tcPr>
            <w:tcW w:w="533" w:type="pct"/>
            <w:vAlign w:val="center"/>
          </w:tcPr>
          <w:p w14:paraId="0CE54E27" w14:textId="77777777" w:rsidR="00501499" w:rsidRDefault="00501499" w:rsidP="001F3D07">
            <w:pPr>
              <w:spacing w:line="360" w:lineRule="auto"/>
              <w:jc w:val="center"/>
              <w:textAlignment w:val="baseline"/>
              <w:rPr>
                <w:color w:val="000000"/>
                <w:szCs w:val="24"/>
              </w:rPr>
            </w:pPr>
          </w:p>
        </w:tc>
        <w:tc>
          <w:tcPr>
            <w:tcW w:w="830" w:type="pct"/>
            <w:vAlign w:val="center"/>
          </w:tcPr>
          <w:p w14:paraId="53F3D894" w14:textId="77777777" w:rsidR="00501499" w:rsidRDefault="00501499" w:rsidP="001F3D07">
            <w:pPr>
              <w:spacing w:line="360" w:lineRule="auto"/>
              <w:textAlignment w:val="baseline"/>
              <w:rPr>
                <w:color w:val="000000"/>
                <w:szCs w:val="24"/>
              </w:rPr>
            </w:pPr>
            <w:bookmarkStart w:id="33" w:name="_Toc178260205"/>
            <w:r>
              <w:rPr>
                <w:rFonts w:hint="eastAsia"/>
                <w:color w:val="000000"/>
                <w:szCs w:val="24"/>
              </w:rPr>
              <w:t>电流纹波频谱峰值测试</w:t>
            </w:r>
            <w:bookmarkEnd w:id="33"/>
          </w:p>
        </w:tc>
        <w:tc>
          <w:tcPr>
            <w:tcW w:w="2882" w:type="pct"/>
            <w:vAlign w:val="center"/>
          </w:tcPr>
          <w:p w14:paraId="4CC883C3" w14:textId="77777777" w:rsidR="00501499" w:rsidRDefault="00501499" w:rsidP="001F3D07">
            <w:pPr>
              <w:spacing w:line="360" w:lineRule="auto"/>
              <w:textAlignment w:val="baseline"/>
              <w:rPr>
                <w:color w:val="000000"/>
                <w:szCs w:val="24"/>
              </w:rPr>
            </w:pPr>
            <w:r>
              <w:rPr>
                <w:rFonts w:hint="eastAsia"/>
                <w:color w:val="000000"/>
                <w:szCs w:val="24"/>
              </w:rPr>
              <w:t>被测电源在电源组件规格书范围内的电流纹波频谱峰值。</w:t>
            </w:r>
          </w:p>
        </w:tc>
        <w:tc>
          <w:tcPr>
            <w:tcW w:w="753" w:type="pct"/>
          </w:tcPr>
          <w:p w14:paraId="4373B7D7" w14:textId="77777777" w:rsidR="00501499" w:rsidRDefault="00501499" w:rsidP="001F3D07">
            <w:pPr>
              <w:spacing w:line="360" w:lineRule="auto"/>
              <w:rPr>
                <w:color w:val="000000"/>
                <w:szCs w:val="24"/>
              </w:rPr>
            </w:pPr>
            <w:r>
              <w:rPr>
                <w:rFonts w:hint="eastAsia"/>
                <w:color w:val="000000"/>
                <w:szCs w:val="24"/>
              </w:rPr>
              <w:t>数据波形</w:t>
            </w:r>
          </w:p>
        </w:tc>
      </w:tr>
      <w:tr w:rsidR="00501499" w14:paraId="69B3D781" w14:textId="77777777" w:rsidTr="001F3D07">
        <w:trPr>
          <w:jc w:val="center"/>
        </w:trPr>
        <w:tc>
          <w:tcPr>
            <w:tcW w:w="533" w:type="pct"/>
            <w:vAlign w:val="center"/>
          </w:tcPr>
          <w:p w14:paraId="18B869D4" w14:textId="77777777" w:rsidR="00501499" w:rsidRDefault="00501499" w:rsidP="001F3D07">
            <w:pPr>
              <w:spacing w:line="360" w:lineRule="auto"/>
              <w:jc w:val="center"/>
              <w:textAlignment w:val="baseline"/>
              <w:rPr>
                <w:color w:val="000000"/>
                <w:szCs w:val="24"/>
              </w:rPr>
            </w:pPr>
            <w:r>
              <w:rPr>
                <w:rFonts w:hint="eastAsia"/>
                <w:color w:val="000000"/>
                <w:szCs w:val="24"/>
              </w:rPr>
              <w:t>5</w:t>
            </w:r>
          </w:p>
        </w:tc>
        <w:tc>
          <w:tcPr>
            <w:tcW w:w="830" w:type="pct"/>
            <w:vAlign w:val="center"/>
          </w:tcPr>
          <w:p w14:paraId="75C0B252" w14:textId="77777777" w:rsidR="00501499" w:rsidRDefault="00501499" w:rsidP="001F3D07">
            <w:pPr>
              <w:spacing w:line="360" w:lineRule="auto"/>
              <w:textAlignment w:val="baseline"/>
              <w:rPr>
                <w:color w:val="000000"/>
                <w:szCs w:val="24"/>
              </w:rPr>
            </w:pPr>
            <w:bookmarkStart w:id="34" w:name="_Toc178260153"/>
            <w:r>
              <w:rPr>
                <w:rFonts w:hint="eastAsia"/>
                <w:color w:val="000000"/>
                <w:szCs w:val="24"/>
              </w:rPr>
              <w:t>驱动源刹车响应时间测试</w:t>
            </w:r>
            <w:bookmarkEnd w:id="34"/>
          </w:p>
        </w:tc>
        <w:tc>
          <w:tcPr>
            <w:tcW w:w="2882" w:type="pct"/>
            <w:vAlign w:val="center"/>
          </w:tcPr>
          <w:p w14:paraId="7C85D87D" w14:textId="77777777" w:rsidR="00501499" w:rsidRDefault="00501499" w:rsidP="001F3D07">
            <w:pPr>
              <w:spacing w:line="360" w:lineRule="auto"/>
              <w:textAlignment w:val="baseline"/>
              <w:rPr>
                <w:color w:val="000000"/>
                <w:szCs w:val="24"/>
              </w:rPr>
            </w:pPr>
            <w:r>
              <w:rPr>
                <w:rFonts w:hint="eastAsia"/>
                <w:color w:val="000000"/>
                <w:szCs w:val="24"/>
              </w:rPr>
              <w:t>从刹车信号跳变（下降）到电源电流开始下降的时间间隔Δ</w:t>
            </w:r>
            <w:r>
              <w:rPr>
                <w:color w:val="000000"/>
                <w:szCs w:val="24"/>
              </w:rPr>
              <w:t>t</w:t>
            </w:r>
            <w:r>
              <w:rPr>
                <w:rFonts w:hint="eastAsia"/>
                <w:color w:val="000000"/>
                <w:szCs w:val="24"/>
              </w:rPr>
              <w:t>，即为刹车响应时间。</w:t>
            </w:r>
          </w:p>
        </w:tc>
        <w:tc>
          <w:tcPr>
            <w:tcW w:w="753" w:type="pct"/>
          </w:tcPr>
          <w:p w14:paraId="35CF3869" w14:textId="77777777" w:rsidR="00501499" w:rsidRDefault="00501499" w:rsidP="001F3D07">
            <w:pPr>
              <w:spacing w:line="360" w:lineRule="auto"/>
              <w:rPr>
                <w:color w:val="000000"/>
                <w:szCs w:val="24"/>
              </w:rPr>
            </w:pPr>
            <w:r>
              <w:rPr>
                <w:rFonts w:hint="eastAsia"/>
                <w:color w:val="000000"/>
                <w:szCs w:val="24"/>
              </w:rPr>
              <w:t>数据波形</w:t>
            </w:r>
          </w:p>
        </w:tc>
      </w:tr>
      <w:tr w:rsidR="00501499" w14:paraId="4125EF5F" w14:textId="77777777" w:rsidTr="001F3D07">
        <w:trPr>
          <w:jc w:val="center"/>
        </w:trPr>
        <w:tc>
          <w:tcPr>
            <w:tcW w:w="533" w:type="pct"/>
            <w:vAlign w:val="center"/>
          </w:tcPr>
          <w:p w14:paraId="335F5504" w14:textId="77777777" w:rsidR="00501499" w:rsidRDefault="00501499" w:rsidP="001F3D07">
            <w:pPr>
              <w:spacing w:line="360" w:lineRule="auto"/>
              <w:jc w:val="center"/>
              <w:textAlignment w:val="baseline"/>
              <w:rPr>
                <w:color w:val="000000"/>
                <w:szCs w:val="24"/>
              </w:rPr>
            </w:pPr>
            <w:r>
              <w:rPr>
                <w:rFonts w:hint="eastAsia"/>
                <w:color w:val="000000"/>
                <w:szCs w:val="24"/>
              </w:rPr>
              <w:t>6</w:t>
            </w:r>
          </w:p>
        </w:tc>
        <w:tc>
          <w:tcPr>
            <w:tcW w:w="830" w:type="pct"/>
            <w:vAlign w:val="center"/>
          </w:tcPr>
          <w:p w14:paraId="6B4D5C88" w14:textId="77777777" w:rsidR="00501499" w:rsidRDefault="00501499" w:rsidP="001F3D07">
            <w:pPr>
              <w:spacing w:line="360" w:lineRule="auto"/>
              <w:textAlignment w:val="baseline"/>
              <w:rPr>
                <w:color w:val="000000"/>
                <w:szCs w:val="24"/>
              </w:rPr>
            </w:pPr>
            <w:bookmarkStart w:id="35" w:name="_Toc178260157"/>
            <w:r>
              <w:rPr>
                <w:rFonts w:hint="eastAsia"/>
                <w:color w:val="000000"/>
                <w:szCs w:val="24"/>
              </w:rPr>
              <w:t>输出自适应范围测试</w:t>
            </w:r>
            <w:bookmarkEnd w:id="35"/>
          </w:p>
        </w:tc>
        <w:tc>
          <w:tcPr>
            <w:tcW w:w="2882" w:type="pct"/>
            <w:vAlign w:val="center"/>
          </w:tcPr>
          <w:p w14:paraId="11E3C4B2" w14:textId="77777777" w:rsidR="00501499" w:rsidRDefault="00501499" w:rsidP="001F3D07">
            <w:pPr>
              <w:spacing w:line="360" w:lineRule="auto"/>
              <w:textAlignment w:val="baseline"/>
              <w:rPr>
                <w:color w:val="000000"/>
                <w:szCs w:val="24"/>
              </w:rPr>
            </w:pPr>
            <w:r>
              <w:rPr>
                <w:rFonts w:hint="eastAsia"/>
                <w:color w:val="000000"/>
                <w:szCs w:val="24"/>
              </w:rPr>
              <w:t>被测电源组件的输出电压在其产品规格书所规定的输出电压范围内变化，确认电源组件能够正常工作。</w:t>
            </w:r>
          </w:p>
        </w:tc>
        <w:tc>
          <w:tcPr>
            <w:tcW w:w="753" w:type="pct"/>
            <w:vAlign w:val="center"/>
          </w:tcPr>
          <w:p w14:paraId="69FD9ABB" w14:textId="77777777" w:rsidR="00501499" w:rsidRDefault="00501499" w:rsidP="001F3D07">
            <w:pPr>
              <w:spacing w:line="360" w:lineRule="auto"/>
              <w:jc w:val="center"/>
              <w:textAlignment w:val="baseline"/>
              <w:rPr>
                <w:color w:val="000000"/>
                <w:szCs w:val="24"/>
              </w:rPr>
            </w:pPr>
            <w:r>
              <w:rPr>
                <w:rFonts w:hint="eastAsia"/>
                <w:color w:val="000000"/>
                <w:szCs w:val="24"/>
              </w:rPr>
              <w:t>数据</w:t>
            </w:r>
          </w:p>
        </w:tc>
      </w:tr>
      <w:tr w:rsidR="00501499" w14:paraId="03CCAD4E" w14:textId="77777777" w:rsidTr="001F3D07">
        <w:trPr>
          <w:jc w:val="center"/>
        </w:trPr>
        <w:tc>
          <w:tcPr>
            <w:tcW w:w="533" w:type="pct"/>
            <w:vAlign w:val="center"/>
          </w:tcPr>
          <w:p w14:paraId="675CD784" w14:textId="77777777" w:rsidR="00501499" w:rsidRDefault="00501499" w:rsidP="001F3D07">
            <w:pPr>
              <w:spacing w:line="360" w:lineRule="auto"/>
              <w:jc w:val="center"/>
              <w:textAlignment w:val="baseline"/>
              <w:rPr>
                <w:color w:val="000000"/>
                <w:szCs w:val="24"/>
              </w:rPr>
            </w:pPr>
            <w:r>
              <w:rPr>
                <w:rFonts w:hint="eastAsia"/>
                <w:color w:val="000000"/>
                <w:szCs w:val="24"/>
              </w:rPr>
              <w:t>7</w:t>
            </w:r>
          </w:p>
        </w:tc>
        <w:tc>
          <w:tcPr>
            <w:tcW w:w="830" w:type="pct"/>
            <w:vAlign w:val="center"/>
          </w:tcPr>
          <w:p w14:paraId="6FC4D225" w14:textId="77777777" w:rsidR="00501499" w:rsidRDefault="00501499" w:rsidP="001F3D07">
            <w:pPr>
              <w:spacing w:line="360" w:lineRule="auto"/>
              <w:textAlignment w:val="baseline"/>
              <w:rPr>
                <w:color w:val="000000"/>
                <w:szCs w:val="24"/>
              </w:rPr>
            </w:pPr>
            <w:bookmarkStart w:id="36" w:name="_Toc178260161"/>
            <w:r>
              <w:rPr>
                <w:rFonts w:hint="eastAsia"/>
                <w:color w:val="000000"/>
                <w:szCs w:val="24"/>
              </w:rPr>
              <w:t>输出电流范围及偏差测试</w:t>
            </w:r>
            <w:bookmarkEnd w:id="36"/>
          </w:p>
        </w:tc>
        <w:tc>
          <w:tcPr>
            <w:tcW w:w="2882" w:type="pct"/>
            <w:vAlign w:val="center"/>
          </w:tcPr>
          <w:p w14:paraId="6CBEC48F" w14:textId="77777777" w:rsidR="00501499" w:rsidRDefault="00501499" w:rsidP="001F3D07">
            <w:pPr>
              <w:spacing w:line="360" w:lineRule="auto"/>
              <w:textAlignment w:val="baseline"/>
              <w:rPr>
                <w:color w:val="000000"/>
                <w:szCs w:val="24"/>
              </w:rPr>
            </w:pPr>
            <w:r>
              <w:rPr>
                <w:rFonts w:hint="eastAsia"/>
                <w:color w:val="000000"/>
                <w:szCs w:val="24"/>
              </w:rPr>
              <w:t>被测电源组件在其规格书所规定的电流输出范围内稳定输出；设置电流与实际输出电流的差值即为输出电流偏差。</w:t>
            </w:r>
          </w:p>
        </w:tc>
        <w:tc>
          <w:tcPr>
            <w:tcW w:w="753" w:type="pct"/>
            <w:vAlign w:val="center"/>
          </w:tcPr>
          <w:p w14:paraId="6D878A2C" w14:textId="77777777" w:rsidR="00501499" w:rsidRDefault="00501499" w:rsidP="001F3D07">
            <w:pPr>
              <w:spacing w:line="360" w:lineRule="auto"/>
              <w:jc w:val="center"/>
              <w:textAlignment w:val="baseline"/>
              <w:rPr>
                <w:color w:val="000000"/>
                <w:szCs w:val="24"/>
              </w:rPr>
            </w:pPr>
            <w:r>
              <w:rPr>
                <w:rFonts w:hint="eastAsia"/>
                <w:color w:val="000000"/>
                <w:szCs w:val="24"/>
              </w:rPr>
              <w:t>数据波形</w:t>
            </w:r>
          </w:p>
        </w:tc>
      </w:tr>
      <w:tr w:rsidR="00501499" w14:paraId="2BBCD4BA" w14:textId="77777777" w:rsidTr="001F3D07">
        <w:trPr>
          <w:jc w:val="center"/>
        </w:trPr>
        <w:tc>
          <w:tcPr>
            <w:tcW w:w="533" w:type="pct"/>
            <w:vAlign w:val="center"/>
          </w:tcPr>
          <w:p w14:paraId="5E212B6D" w14:textId="77777777" w:rsidR="00501499" w:rsidRDefault="00501499" w:rsidP="001F3D07">
            <w:pPr>
              <w:spacing w:line="360" w:lineRule="auto"/>
              <w:jc w:val="center"/>
              <w:textAlignment w:val="baseline"/>
              <w:rPr>
                <w:color w:val="000000"/>
                <w:szCs w:val="24"/>
              </w:rPr>
            </w:pPr>
            <w:r>
              <w:rPr>
                <w:color w:val="000000"/>
                <w:szCs w:val="24"/>
              </w:rPr>
              <w:t>8</w:t>
            </w:r>
          </w:p>
        </w:tc>
        <w:tc>
          <w:tcPr>
            <w:tcW w:w="830" w:type="pct"/>
            <w:vAlign w:val="center"/>
          </w:tcPr>
          <w:p w14:paraId="398BE73D" w14:textId="77777777" w:rsidR="00501499" w:rsidRDefault="00501499" w:rsidP="001F3D07">
            <w:pPr>
              <w:spacing w:line="360" w:lineRule="auto"/>
              <w:textAlignment w:val="baseline"/>
              <w:rPr>
                <w:color w:val="000000"/>
                <w:szCs w:val="24"/>
              </w:rPr>
            </w:pPr>
            <w:r>
              <w:rPr>
                <w:rFonts w:hint="eastAsia"/>
                <w:color w:val="000000"/>
                <w:szCs w:val="24"/>
              </w:rPr>
              <w:t>驱动模块效率测试</w:t>
            </w:r>
          </w:p>
        </w:tc>
        <w:tc>
          <w:tcPr>
            <w:tcW w:w="2882" w:type="pct"/>
            <w:vAlign w:val="center"/>
          </w:tcPr>
          <w:p w14:paraId="4732E58D" w14:textId="77777777" w:rsidR="00501499" w:rsidRDefault="00501499" w:rsidP="001F3D07">
            <w:pPr>
              <w:spacing w:line="360" w:lineRule="auto"/>
              <w:textAlignment w:val="baseline"/>
              <w:rPr>
                <w:color w:val="000000"/>
                <w:szCs w:val="24"/>
              </w:rPr>
            </w:pPr>
            <w:r>
              <w:rPr>
                <w:color w:val="000000"/>
                <w:szCs w:val="24"/>
              </w:rPr>
              <w:object w:dxaOrig="1606" w:dyaOrig="757" w14:anchorId="0200DA0B">
                <v:shape id="_x0000_i1027" type="#_x0000_t75" style="width:80.4pt;height:37.8pt" o:ole="">
                  <v:imagedata r:id="rId9" o:title=""/>
                </v:shape>
                <o:OLEObject Type="Embed" ProgID="Visio.Drawing.11" ShapeID="_x0000_i1027" DrawAspect="Content" ObjectID="_1815124276" r:id="rId10"/>
              </w:object>
            </w:r>
            <w:r>
              <w:rPr>
                <w:rFonts w:hint="eastAsia"/>
                <w:color w:val="000000"/>
                <w:szCs w:val="24"/>
              </w:rPr>
              <w:t xml:space="preserve"> </w:t>
            </w:r>
          </w:p>
          <w:p w14:paraId="069D3CA0" w14:textId="77777777" w:rsidR="00501499" w:rsidRDefault="00501499" w:rsidP="001F3D07">
            <w:pPr>
              <w:spacing w:line="360" w:lineRule="auto"/>
              <w:textAlignment w:val="baseline"/>
              <w:rPr>
                <w:color w:val="000000"/>
                <w:szCs w:val="24"/>
              </w:rPr>
            </w:pPr>
            <w:r>
              <w:rPr>
                <w:rFonts w:hint="eastAsia"/>
                <w:color w:val="000000"/>
                <w:szCs w:val="24"/>
              </w:rPr>
              <w:t>式中：</w:t>
            </w:r>
            <w:r>
              <w:rPr>
                <w:rFonts w:ascii="华文仿宋" w:eastAsia="华文仿宋" w:hAnsi="华文仿宋" w:cs="华文仿宋" w:hint="eastAsia"/>
                <w:color w:val="000000"/>
                <w:szCs w:val="24"/>
              </w:rPr>
              <w:t>∑</w:t>
            </w:r>
            <w:r>
              <w:rPr>
                <w:color w:val="000000"/>
                <w:szCs w:val="24"/>
              </w:rPr>
              <w:t>Po</w:t>
            </w:r>
            <w:r>
              <w:rPr>
                <w:rFonts w:hint="eastAsia"/>
                <w:color w:val="000000"/>
                <w:szCs w:val="24"/>
              </w:rPr>
              <w:t>：输出功率</w:t>
            </w:r>
            <w:r>
              <w:rPr>
                <w:color w:val="000000"/>
                <w:szCs w:val="24"/>
              </w:rPr>
              <w:t>(W)</w:t>
            </w:r>
            <w:r>
              <w:rPr>
                <w:rFonts w:hint="eastAsia"/>
                <w:color w:val="000000"/>
                <w:szCs w:val="24"/>
              </w:rPr>
              <w:t>，</w:t>
            </w:r>
            <w:r>
              <w:rPr>
                <w:rFonts w:ascii="华文仿宋" w:eastAsia="华文仿宋" w:hAnsi="华文仿宋" w:cs="华文仿宋" w:hint="eastAsia"/>
                <w:color w:val="000000"/>
                <w:szCs w:val="24"/>
              </w:rPr>
              <w:t>∑</w:t>
            </w:r>
            <w:r>
              <w:rPr>
                <w:color w:val="000000"/>
                <w:szCs w:val="24"/>
              </w:rPr>
              <w:t>Pi</w:t>
            </w:r>
            <w:r>
              <w:rPr>
                <w:rFonts w:hint="eastAsia"/>
                <w:color w:val="000000"/>
                <w:szCs w:val="24"/>
              </w:rPr>
              <w:t>：输入功率</w:t>
            </w:r>
            <w:r>
              <w:rPr>
                <w:color w:val="000000"/>
                <w:szCs w:val="24"/>
              </w:rPr>
              <w:t>(W)</w:t>
            </w:r>
            <w:r>
              <w:rPr>
                <w:rFonts w:hint="eastAsia"/>
                <w:color w:val="000000"/>
                <w:szCs w:val="24"/>
              </w:rPr>
              <w:t>；</w:t>
            </w:r>
          </w:p>
          <w:p w14:paraId="592B76E7" w14:textId="77777777" w:rsidR="00501499" w:rsidRDefault="00501499" w:rsidP="001F3D07">
            <w:pPr>
              <w:spacing w:line="360" w:lineRule="auto"/>
              <w:textAlignment w:val="baseline"/>
              <w:rPr>
                <w:color w:val="000000"/>
                <w:szCs w:val="24"/>
              </w:rPr>
            </w:pPr>
            <w:r>
              <w:rPr>
                <w:rFonts w:hint="eastAsia"/>
                <w:color w:val="000000"/>
                <w:szCs w:val="24"/>
              </w:rPr>
              <w:t>按式计算出转换效率。</w:t>
            </w:r>
          </w:p>
        </w:tc>
        <w:tc>
          <w:tcPr>
            <w:tcW w:w="753" w:type="pct"/>
            <w:vAlign w:val="center"/>
          </w:tcPr>
          <w:p w14:paraId="737D5F45" w14:textId="77777777" w:rsidR="00501499" w:rsidRDefault="00501499" w:rsidP="001F3D07">
            <w:pPr>
              <w:spacing w:line="360" w:lineRule="auto"/>
              <w:jc w:val="center"/>
              <w:textAlignment w:val="baseline"/>
              <w:rPr>
                <w:color w:val="000000"/>
                <w:szCs w:val="24"/>
              </w:rPr>
            </w:pPr>
            <w:r>
              <w:rPr>
                <w:rFonts w:hint="eastAsia"/>
                <w:color w:val="000000"/>
                <w:szCs w:val="24"/>
              </w:rPr>
              <w:t>数据</w:t>
            </w:r>
          </w:p>
        </w:tc>
      </w:tr>
    </w:tbl>
    <w:p w14:paraId="0639A463" w14:textId="77777777" w:rsidR="00501499" w:rsidRDefault="00501499" w:rsidP="00501499">
      <w:pPr>
        <w:pStyle w:val="6"/>
      </w:pPr>
      <w:r>
        <w:rPr>
          <w:rFonts w:hint="eastAsia"/>
        </w:rPr>
        <w:t>4.</w:t>
      </w:r>
      <w:r>
        <w:t xml:space="preserve">2.4.1.3　</w:t>
      </w:r>
      <w:r>
        <w:rPr>
          <w:rFonts w:hint="eastAsia"/>
        </w:rPr>
        <w:t>其他要求</w:t>
      </w:r>
    </w:p>
    <w:p w14:paraId="6C642202" w14:textId="77777777" w:rsidR="00501499" w:rsidRDefault="00501499" w:rsidP="00501499">
      <w:pPr>
        <w:pStyle w:val="7"/>
      </w:pPr>
      <w:r>
        <w:rPr>
          <w:rFonts w:hint="eastAsia"/>
        </w:rPr>
        <w:t>4.</w:t>
      </w:r>
      <w:r>
        <w:t xml:space="preserve">2.4.1.3.1　</w:t>
      </w:r>
      <w:r>
        <w:rPr>
          <w:rFonts w:hint="eastAsia"/>
        </w:rPr>
        <w:t>控制系统硬件软件要求：</w:t>
      </w:r>
    </w:p>
    <w:p w14:paraId="5879A1D5" w14:textId="77777777" w:rsidR="00501499" w:rsidRDefault="00501499" w:rsidP="00501499">
      <w:pPr>
        <w:spacing w:line="360" w:lineRule="auto"/>
        <w:ind w:firstLineChars="200" w:firstLine="482"/>
        <w:rPr>
          <w:rFonts w:hAnsi="宋体" w:hint="eastAsia"/>
          <w:szCs w:val="24"/>
        </w:rPr>
      </w:pPr>
      <w:r>
        <w:rPr>
          <w:rFonts w:hint="eastAsia"/>
          <w:b/>
          <w:szCs w:val="24"/>
        </w:rPr>
        <w:t>工控机为便携式计算机，其屏幕不小于15英寸，</w:t>
      </w:r>
      <w:r>
        <w:rPr>
          <w:rFonts w:hAnsi="宋体" w:hint="eastAsia"/>
          <w:szCs w:val="24"/>
        </w:rPr>
        <w:t>工控机CPU主频：≥3.2GHz；内存：</w:t>
      </w:r>
      <w:r>
        <w:rPr>
          <w:rFonts w:hAnsi="宋体"/>
          <w:szCs w:val="24"/>
        </w:rPr>
        <w:t xml:space="preserve"> </w:t>
      </w:r>
      <w:r>
        <w:rPr>
          <w:rFonts w:hAnsi="宋体" w:hint="eastAsia"/>
          <w:szCs w:val="24"/>
        </w:rPr>
        <w:t>≥</w:t>
      </w:r>
      <w:r>
        <w:rPr>
          <w:rFonts w:hAnsi="宋体"/>
          <w:szCs w:val="24"/>
        </w:rPr>
        <w:t>32</w:t>
      </w:r>
      <w:r>
        <w:rPr>
          <w:rFonts w:hAnsi="宋体" w:hint="eastAsia"/>
          <w:szCs w:val="24"/>
        </w:rPr>
        <w:t>G；硬盘容量： ≥1</w:t>
      </w:r>
      <w:r>
        <w:rPr>
          <w:rFonts w:hAnsi="宋体"/>
          <w:szCs w:val="24"/>
        </w:rPr>
        <w:t>0</w:t>
      </w:r>
      <w:r>
        <w:rPr>
          <w:rFonts w:hAnsi="宋体" w:hint="eastAsia"/>
          <w:szCs w:val="24"/>
        </w:rPr>
        <w:t>T</w:t>
      </w:r>
      <w:r>
        <w:rPr>
          <w:rFonts w:hAnsi="宋体"/>
          <w:szCs w:val="24"/>
        </w:rPr>
        <w:t>B</w:t>
      </w:r>
      <w:r>
        <w:rPr>
          <w:rFonts w:hint="eastAsia"/>
          <w:b/>
          <w:szCs w:val="24"/>
        </w:rPr>
        <w:t>（不低于1ＴＢ计算机本身硬盘容量+不低于9ＴＢ移动式固态硬盘）</w:t>
      </w:r>
      <w:r>
        <w:rPr>
          <w:rFonts w:hAnsi="宋体" w:hint="eastAsia"/>
          <w:szCs w:val="24"/>
        </w:rPr>
        <w:t>。</w:t>
      </w:r>
    </w:p>
    <w:p w14:paraId="4D425300" w14:textId="77777777" w:rsidR="00501499" w:rsidRDefault="00501499" w:rsidP="00501499">
      <w:pPr>
        <w:pStyle w:val="7"/>
      </w:pPr>
      <w:bookmarkStart w:id="37" w:name="_Toc373163695"/>
      <w:r>
        <w:rPr>
          <w:rFonts w:hint="eastAsia"/>
        </w:rPr>
        <w:lastRenderedPageBreak/>
        <w:t>4.</w:t>
      </w:r>
      <w:r>
        <w:t xml:space="preserve">2.4.1.3.2　</w:t>
      </w:r>
      <w:r>
        <w:rPr>
          <w:rFonts w:hint="eastAsia"/>
        </w:rPr>
        <w:t>数据存储</w:t>
      </w:r>
      <w:bookmarkEnd w:id="37"/>
      <w:r>
        <w:rPr>
          <w:rFonts w:hint="eastAsia"/>
        </w:rPr>
        <w:t>要求：</w:t>
      </w:r>
    </w:p>
    <w:p w14:paraId="0477130D" w14:textId="77777777" w:rsidR="00501499" w:rsidRDefault="00501499" w:rsidP="00501499">
      <w:pPr>
        <w:spacing w:line="360" w:lineRule="auto"/>
        <w:ind w:firstLineChars="200" w:firstLine="480"/>
        <w:rPr>
          <w:rFonts w:hAnsi="宋体" w:hint="eastAsia"/>
          <w:color w:val="000000"/>
          <w:szCs w:val="24"/>
        </w:rPr>
      </w:pPr>
      <w:r>
        <w:rPr>
          <w:rFonts w:hAnsi="宋体" w:hint="eastAsia"/>
          <w:color w:val="000000"/>
          <w:szCs w:val="24"/>
        </w:rPr>
        <w:t>存储在数据库或本地文件夹中的数据分为以下几种类型：a、原始测试数据（Excel）；b、示波器波形图（JPEG）；c、示波器测试数据（Excel）。</w:t>
      </w:r>
    </w:p>
    <w:p w14:paraId="67228A59" w14:textId="77777777" w:rsidR="00501499" w:rsidRDefault="00501499" w:rsidP="00501499">
      <w:pPr>
        <w:pStyle w:val="7"/>
      </w:pPr>
      <w:r>
        <w:rPr>
          <w:rFonts w:hint="eastAsia"/>
        </w:rPr>
        <w:t>4.</w:t>
      </w:r>
      <w:r>
        <w:t xml:space="preserve">2.4.1.3.3　</w:t>
      </w:r>
      <w:r>
        <w:rPr>
          <w:rFonts w:hint="eastAsia"/>
        </w:rPr>
        <w:t>数据分析要求：</w:t>
      </w:r>
    </w:p>
    <w:p w14:paraId="3322741D" w14:textId="77777777" w:rsidR="00501499" w:rsidRDefault="00501499" w:rsidP="00501499">
      <w:pPr>
        <w:pStyle w:val="af1"/>
        <w:widowControl/>
        <w:numPr>
          <w:ilvl w:val="0"/>
          <w:numId w:val="21"/>
        </w:numPr>
        <w:tabs>
          <w:tab w:val="clear" w:pos="635"/>
        </w:tabs>
        <w:autoSpaceDE/>
        <w:autoSpaceDN/>
        <w:spacing w:line="360" w:lineRule="auto"/>
        <w:jc w:val="left"/>
        <w:outlineLvl w:val="9"/>
        <w:rPr>
          <w:color w:val="000000"/>
          <w:sz w:val="24"/>
          <w:szCs w:val="24"/>
        </w:rPr>
      </w:pPr>
      <w:r>
        <w:rPr>
          <w:rFonts w:hint="eastAsia"/>
          <w:color w:val="000000"/>
          <w:sz w:val="24"/>
          <w:szCs w:val="24"/>
        </w:rPr>
        <w:t>系统支持单条或组合条件的数据查询，查询条件可支持产品名称（BM号）、序列号、产品批次、测试数据名称、测试时间、测试人员等，根据用户输入的信息查询出测试记录文件（原始记录格式包括：Excel、JPEG等），并能够导出到本地目录，以供检验、仿真等使用。</w:t>
      </w:r>
    </w:p>
    <w:p w14:paraId="4BCD5912" w14:textId="77777777" w:rsidR="00501499" w:rsidRDefault="00501499" w:rsidP="00501499">
      <w:pPr>
        <w:pStyle w:val="af1"/>
        <w:widowControl/>
        <w:numPr>
          <w:ilvl w:val="0"/>
          <w:numId w:val="21"/>
        </w:numPr>
        <w:tabs>
          <w:tab w:val="clear" w:pos="635"/>
        </w:tabs>
        <w:autoSpaceDE/>
        <w:autoSpaceDN/>
        <w:spacing w:line="360" w:lineRule="auto"/>
        <w:jc w:val="left"/>
        <w:outlineLvl w:val="9"/>
        <w:rPr>
          <w:color w:val="000000"/>
          <w:sz w:val="24"/>
          <w:szCs w:val="24"/>
        </w:rPr>
      </w:pPr>
      <w:r>
        <w:rPr>
          <w:rFonts w:ascii="Arial" w:hAnsi="宋体" w:cs="Arial" w:hint="eastAsia"/>
          <w:snapToGrid w:val="0"/>
          <w:color w:val="000000"/>
          <w:sz w:val="24"/>
          <w:szCs w:val="24"/>
        </w:rPr>
        <w:t>可以对查询数据提供分析及处理，可以提供多样化的数据展现形式，如多件指标的比较、同一件模块不同工作环境下同</w:t>
      </w:r>
      <w:proofErr w:type="gramStart"/>
      <w:r>
        <w:rPr>
          <w:rFonts w:ascii="Arial" w:hAnsi="宋体" w:cs="Arial" w:hint="eastAsia"/>
          <w:snapToGrid w:val="0"/>
          <w:color w:val="000000"/>
          <w:sz w:val="24"/>
          <w:szCs w:val="24"/>
        </w:rPr>
        <w:t>一</w:t>
      </w:r>
      <w:proofErr w:type="gramEnd"/>
      <w:r>
        <w:rPr>
          <w:rFonts w:ascii="Arial" w:hAnsi="宋体" w:cs="Arial" w:hint="eastAsia"/>
          <w:snapToGrid w:val="0"/>
          <w:color w:val="000000"/>
          <w:sz w:val="24"/>
          <w:szCs w:val="24"/>
        </w:rPr>
        <w:t>指标的比较、不同批次产品之间同一指标的比较等，展现形式分为表格、曲线图、柱状图等形式，并可根据预先定义的模板导出测试报告（报表）。</w:t>
      </w:r>
    </w:p>
    <w:p w14:paraId="1FDEEDE5" w14:textId="77777777" w:rsidR="00501499" w:rsidRDefault="00501499" w:rsidP="00501499">
      <w:pPr>
        <w:pStyle w:val="4"/>
      </w:pPr>
      <w:bookmarkStart w:id="38" w:name="_Toc31057"/>
      <w:r>
        <w:rPr>
          <w:rFonts w:hint="eastAsia"/>
        </w:rPr>
        <w:t>4.</w:t>
      </w:r>
      <w:r>
        <w:t xml:space="preserve">2.5　</w:t>
      </w:r>
      <w:r>
        <w:rPr>
          <w:rFonts w:hint="eastAsia"/>
        </w:rPr>
        <w:t>功率半导体测试仪</w:t>
      </w:r>
      <w:bookmarkEnd w:id="38"/>
    </w:p>
    <w:p w14:paraId="46592250" w14:textId="77777777" w:rsidR="00501499" w:rsidRDefault="00501499" w:rsidP="00501499">
      <w:pPr>
        <w:spacing w:line="360" w:lineRule="auto"/>
        <w:ind w:firstLineChars="200" w:firstLine="480"/>
        <w:jc w:val="left"/>
        <w:rPr>
          <w:color w:val="000000"/>
          <w:szCs w:val="24"/>
        </w:rPr>
      </w:pPr>
      <w:r>
        <w:rPr>
          <w:rFonts w:hAnsi="宋体" w:hint="eastAsia"/>
          <w:color w:val="000000"/>
          <w:szCs w:val="24"/>
        </w:rPr>
        <w:t>具备对最大电压1700V/最大电流1000A规格的IGBT、MOSFET器件的动态、静态参数测试能力。</w:t>
      </w:r>
    </w:p>
    <w:p w14:paraId="648632C6" w14:textId="77777777" w:rsidR="00501499" w:rsidRDefault="00501499" w:rsidP="00501499">
      <w:pPr>
        <w:pStyle w:val="af1"/>
        <w:widowControl/>
        <w:tabs>
          <w:tab w:val="clear" w:pos="635"/>
          <w:tab w:val="left" w:pos="423"/>
        </w:tabs>
        <w:autoSpaceDE/>
        <w:autoSpaceDN/>
        <w:spacing w:line="360" w:lineRule="auto"/>
        <w:ind w:left="425" w:hanging="425"/>
        <w:jc w:val="left"/>
        <w:outlineLvl w:val="9"/>
        <w:rPr>
          <w:color w:val="000000"/>
          <w:sz w:val="24"/>
          <w:szCs w:val="24"/>
        </w:rPr>
      </w:pPr>
      <w:r>
        <w:rPr>
          <w:color w:val="000000"/>
          <w:sz w:val="24"/>
          <w:szCs w:val="24"/>
        </w:rPr>
        <w:t>(1)</w:t>
      </w:r>
      <w:r>
        <w:rPr>
          <w:rFonts w:hint="eastAsia"/>
          <w:color w:val="000000"/>
          <w:sz w:val="24"/>
          <w:szCs w:val="24"/>
        </w:rPr>
        <w:t>静态测试项目包含：</w:t>
      </w:r>
    </w:p>
    <w:p w14:paraId="0B56BC5C" w14:textId="77777777" w:rsidR="00501499" w:rsidRDefault="00501499" w:rsidP="00501499">
      <w:pPr>
        <w:pStyle w:val="af0"/>
        <w:spacing w:line="360" w:lineRule="auto"/>
        <w:ind w:firstLineChars="351" w:firstLine="842"/>
        <w:rPr>
          <w:color w:val="000000"/>
          <w:sz w:val="24"/>
          <w:szCs w:val="24"/>
        </w:rPr>
      </w:pPr>
      <w:r>
        <w:rPr>
          <w:rFonts w:hint="eastAsia"/>
          <w:color w:val="000000"/>
          <w:sz w:val="24"/>
          <w:szCs w:val="24"/>
        </w:rPr>
        <w:t>IGEs：栅极漏流，集电极发射极短路；</w:t>
      </w:r>
    </w:p>
    <w:p w14:paraId="1984D484" w14:textId="77777777" w:rsidR="00501499" w:rsidRDefault="00501499" w:rsidP="00501499">
      <w:pPr>
        <w:pStyle w:val="af0"/>
        <w:spacing w:line="360" w:lineRule="auto"/>
        <w:ind w:firstLineChars="351" w:firstLine="842"/>
        <w:rPr>
          <w:color w:val="000000"/>
          <w:sz w:val="24"/>
          <w:szCs w:val="24"/>
        </w:rPr>
      </w:pPr>
      <w:r>
        <w:rPr>
          <w:rFonts w:hint="eastAsia"/>
          <w:color w:val="000000"/>
          <w:sz w:val="24"/>
          <w:szCs w:val="24"/>
        </w:rPr>
        <w:t>VGE(</w:t>
      </w:r>
      <w:proofErr w:type="spellStart"/>
      <w:r>
        <w:rPr>
          <w:rFonts w:hint="eastAsia"/>
          <w:color w:val="000000"/>
          <w:sz w:val="24"/>
          <w:szCs w:val="24"/>
        </w:rPr>
        <w:t>th</w:t>
      </w:r>
      <w:proofErr w:type="spellEnd"/>
      <w:r>
        <w:rPr>
          <w:rFonts w:hint="eastAsia"/>
          <w:color w:val="000000"/>
          <w:sz w:val="24"/>
          <w:szCs w:val="24"/>
        </w:rPr>
        <w:t>)：栅极发射极阈值电压；</w:t>
      </w:r>
    </w:p>
    <w:p w14:paraId="17D97D2F" w14:textId="77777777" w:rsidR="00501499" w:rsidRDefault="00501499" w:rsidP="00501499">
      <w:pPr>
        <w:pStyle w:val="af0"/>
        <w:spacing w:line="360" w:lineRule="auto"/>
        <w:ind w:firstLineChars="351" w:firstLine="842"/>
        <w:rPr>
          <w:color w:val="000000"/>
          <w:sz w:val="24"/>
          <w:szCs w:val="24"/>
        </w:rPr>
      </w:pPr>
      <w:proofErr w:type="spellStart"/>
      <w:r>
        <w:rPr>
          <w:rFonts w:hint="eastAsia"/>
          <w:color w:val="000000"/>
          <w:sz w:val="24"/>
          <w:szCs w:val="24"/>
        </w:rPr>
        <w:t>VCEsat</w:t>
      </w:r>
      <w:proofErr w:type="spellEnd"/>
      <w:r>
        <w:rPr>
          <w:rFonts w:hint="eastAsia"/>
          <w:color w:val="000000"/>
          <w:sz w:val="24"/>
          <w:szCs w:val="24"/>
        </w:rPr>
        <w:t>：集电极发射极饱和电压；</w:t>
      </w:r>
    </w:p>
    <w:p w14:paraId="0DA43484" w14:textId="77777777" w:rsidR="00501499" w:rsidRDefault="00501499" w:rsidP="00501499">
      <w:pPr>
        <w:pStyle w:val="af0"/>
        <w:spacing w:line="360" w:lineRule="auto"/>
        <w:ind w:firstLineChars="351" w:firstLine="842"/>
        <w:rPr>
          <w:color w:val="000000"/>
          <w:sz w:val="24"/>
          <w:szCs w:val="24"/>
        </w:rPr>
      </w:pPr>
      <w:r>
        <w:rPr>
          <w:rFonts w:hint="eastAsia"/>
          <w:color w:val="000000"/>
          <w:sz w:val="24"/>
          <w:szCs w:val="24"/>
        </w:rPr>
        <w:t>VF：二极管正向压降；</w:t>
      </w:r>
    </w:p>
    <w:p w14:paraId="6F7F6785" w14:textId="77777777" w:rsidR="00501499" w:rsidRDefault="00501499" w:rsidP="00501499">
      <w:pPr>
        <w:pStyle w:val="af0"/>
        <w:spacing w:line="360" w:lineRule="auto"/>
        <w:ind w:firstLineChars="351" w:firstLine="842"/>
        <w:rPr>
          <w:color w:val="000000"/>
          <w:sz w:val="24"/>
          <w:szCs w:val="24"/>
        </w:rPr>
      </w:pPr>
      <w:r>
        <w:rPr>
          <w:rFonts w:hint="eastAsia"/>
          <w:color w:val="000000"/>
          <w:sz w:val="24"/>
          <w:szCs w:val="24"/>
        </w:rPr>
        <w:t>ICEs集成电路：集电极截止电流，栅极发射极短路；</w:t>
      </w:r>
    </w:p>
    <w:p w14:paraId="05B342AB" w14:textId="77777777" w:rsidR="00501499" w:rsidRDefault="00501499" w:rsidP="00501499">
      <w:pPr>
        <w:pStyle w:val="af0"/>
        <w:spacing w:line="360" w:lineRule="auto"/>
        <w:ind w:firstLineChars="351" w:firstLine="842"/>
        <w:rPr>
          <w:color w:val="000000"/>
          <w:sz w:val="24"/>
          <w:szCs w:val="24"/>
        </w:rPr>
      </w:pPr>
      <w:r>
        <w:rPr>
          <w:rFonts w:hint="eastAsia"/>
          <w:color w:val="000000"/>
          <w:sz w:val="24"/>
          <w:szCs w:val="24"/>
        </w:rPr>
        <w:t>VCEs：集电极击穿电压，栅极发射极短路；</w:t>
      </w:r>
    </w:p>
    <w:p w14:paraId="49115C95" w14:textId="77777777" w:rsidR="00501499" w:rsidRDefault="00501499" w:rsidP="00501499">
      <w:pPr>
        <w:pStyle w:val="af1"/>
        <w:widowControl/>
        <w:tabs>
          <w:tab w:val="clear" w:pos="635"/>
          <w:tab w:val="left" w:pos="423"/>
        </w:tabs>
        <w:autoSpaceDE/>
        <w:autoSpaceDN/>
        <w:spacing w:line="360" w:lineRule="auto"/>
        <w:ind w:left="425" w:hanging="425"/>
        <w:jc w:val="left"/>
        <w:outlineLvl w:val="9"/>
        <w:rPr>
          <w:color w:val="000000"/>
          <w:sz w:val="24"/>
          <w:szCs w:val="24"/>
        </w:rPr>
      </w:pPr>
      <w:r>
        <w:rPr>
          <w:color w:val="000000"/>
          <w:sz w:val="24"/>
          <w:szCs w:val="24"/>
        </w:rPr>
        <w:t>(2)</w:t>
      </w:r>
      <w:r>
        <w:rPr>
          <w:rFonts w:hint="eastAsia"/>
          <w:color w:val="000000"/>
          <w:sz w:val="24"/>
          <w:szCs w:val="24"/>
        </w:rPr>
        <w:t>动态测试项目至少包含：</w:t>
      </w:r>
    </w:p>
    <w:p w14:paraId="3A199E64" w14:textId="77777777" w:rsidR="00501499" w:rsidRDefault="00501499" w:rsidP="00501499">
      <w:pPr>
        <w:pStyle w:val="af0"/>
        <w:spacing w:line="360" w:lineRule="auto"/>
        <w:ind w:firstLineChars="351" w:firstLine="842"/>
        <w:rPr>
          <w:color w:val="000000"/>
          <w:sz w:val="24"/>
          <w:szCs w:val="24"/>
        </w:rPr>
      </w:pPr>
      <w:r>
        <w:rPr>
          <w:rFonts w:hint="eastAsia"/>
          <w:color w:val="000000"/>
          <w:sz w:val="24"/>
          <w:szCs w:val="24"/>
        </w:rPr>
        <w:t>开通测试；</w:t>
      </w:r>
    </w:p>
    <w:p w14:paraId="03DE2924" w14:textId="77777777" w:rsidR="00501499" w:rsidRDefault="00501499" w:rsidP="00501499">
      <w:pPr>
        <w:pStyle w:val="af0"/>
        <w:spacing w:line="360" w:lineRule="auto"/>
        <w:ind w:firstLineChars="351" w:firstLine="842"/>
        <w:rPr>
          <w:color w:val="000000"/>
          <w:sz w:val="24"/>
          <w:szCs w:val="24"/>
        </w:rPr>
      </w:pPr>
      <w:r>
        <w:rPr>
          <w:rFonts w:hint="eastAsia"/>
          <w:color w:val="000000"/>
          <w:sz w:val="24"/>
          <w:szCs w:val="24"/>
        </w:rPr>
        <w:t>关断测试；</w:t>
      </w:r>
    </w:p>
    <w:p w14:paraId="7CDCF023" w14:textId="77777777" w:rsidR="00501499" w:rsidRDefault="00501499" w:rsidP="00501499">
      <w:pPr>
        <w:pStyle w:val="af0"/>
        <w:spacing w:line="360" w:lineRule="auto"/>
        <w:ind w:firstLineChars="351" w:firstLine="842"/>
        <w:rPr>
          <w:color w:val="000000"/>
          <w:sz w:val="24"/>
          <w:szCs w:val="24"/>
        </w:rPr>
      </w:pPr>
      <w:r>
        <w:rPr>
          <w:rFonts w:hint="eastAsia"/>
          <w:color w:val="000000"/>
          <w:sz w:val="24"/>
          <w:szCs w:val="24"/>
        </w:rPr>
        <w:t>反向恢复测试；</w:t>
      </w:r>
    </w:p>
    <w:p w14:paraId="42F57968" w14:textId="77777777" w:rsidR="00501499" w:rsidRDefault="00501499" w:rsidP="00501499">
      <w:pPr>
        <w:pStyle w:val="af0"/>
        <w:spacing w:line="360" w:lineRule="auto"/>
        <w:ind w:firstLineChars="351" w:firstLine="842"/>
        <w:rPr>
          <w:color w:val="000000"/>
          <w:sz w:val="24"/>
          <w:szCs w:val="24"/>
        </w:rPr>
      </w:pPr>
      <w:r>
        <w:rPr>
          <w:rFonts w:hint="eastAsia"/>
          <w:color w:val="000000"/>
          <w:sz w:val="24"/>
          <w:szCs w:val="24"/>
        </w:rPr>
        <w:t>短路测试；</w:t>
      </w:r>
    </w:p>
    <w:p w14:paraId="5E3F6D03" w14:textId="77777777" w:rsidR="00501499" w:rsidRDefault="00501499" w:rsidP="00501499">
      <w:pPr>
        <w:pStyle w:val="af1"/>
        <w:widowControl/>
        <w:tabs>
          <w:tab w:val="clear" w:pos="635"/>
          <w:tab w:val="left" w:pos="423"/>
        </w:tabs>
        <w:autoSpaceDE/>
        <w:autoSpaceDN/>
        <w:spacing w:line="360" w:lineRule="auto"/>
        <w:ind w:left="425" w:hanging="425"/>
        <w:jc w:val="left"/>
        <w:outlineLvl w:val="9"/>
        <w:rPr>
          <w:color w:val="000000"/>
          <w:sz w:val="24"/>
          <w:szCs w:val="24"/>
        </w:rPr>
      </w:pPr>
      <w:r>
        <w:rPr>
          <w:color w:val="000000"/>
          <w:sz w:val="24"/>
          <w:szCs w:val="24"/>
        </w:rPr>
        <w:t>(3)</w:t>
      </w:r>
      <w:r>
        <w:rPr>
          <w:rFonts w:hint="eastAsia"/>
          <w:color w:val="000000"/>
          <w:sz w:val="24"/>
          <w:szCs w:val="24"/>
        </w:rPr>
        <w:t>支持远程控制功能。</w:t>
      </w:r>
    </w:p>
    <w:p w14:paraId="4245EAF3" w14:textId="77777777" w:rsidR="00501499" w:rsidRDefault="00501499" w:rsidP="00501499">
      <w:pPr>
        <w:pStyle w:val="4"/>
      </w:pPr>
      <w:bookmarkStart w:id="39" w:name="_Toc18545"/>
      <w:r>
        <w:rPr>
          <w:rFonts w:hint="eastAsia"/>
        </w:rPr>
        <w:lastRenderedPageBreak/>
        <w:t>4.</w:t>
      </w:r>
      <w:r>
        <w:t xml:space="preserve">2.6　</w:t>
      </w:r>
      <w:r>
        <w:rPr>
          <w:rFonts w:hint="eastAsia"/>
        </w:rPr>
        <w:t>热成像装置</w:t>
      </w:r>
      <w:bookmarkEnd w:id="39"/>
    </w:p>
    <w:p w14:paraId="0F534479" w14:textId="77777777" w:rsidR="00501499" w:rsidRDefault="00501499" w:rsidP="00501499">
      <w:pPr>
        <w:pStyle w:val="af1"/>
        <w:widowControl/>
        <w:numPr>
          <w:ilvl w:val="0"/>
          <w:numId w:val="22"/>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数量：1台；</w:t>
      </w:r>
    </w:p>
    <w:p w14:paraId="0876816B" w14:textId="77777777" w:rsidR="00501499" w:rsidRDefault="00501499" w:rsidP="00501499">
      <w:pPr>
        <w:pStyle w:val="af1"/>
        <w:widowControl/>
        <w:numPr>
          <w:ilvl w:val="0"/>
          <w:numId w:val="22"/>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测量范围：不小于-40℃~200℃；</w:t>
      </w:r>
    </w:p>
    <w:p w14:paraId="454FA6D5" w14:textId="77777777" w:rsidR="00501499" w:rsidRDefault="00501499" w:rsidP="00501499">
      <w:pPr>
        <w:pStyle w:val="af1"/>
        <w:widowControl/>
        <w:numPr>
          <w:ilvl w:val="0"/>
          <w:numId w:val="22"/>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热灵敏度：≤30mK@30℃；</w:t>
      </w:r>
    </w:p>
    <w:p w14:paraId="1BC025BA" w14:textId="77777777" w:rsidR="00501499" w:rsidRDefault="00501499" w:rsidP="00501499">
      <w:pPr>
        <w:pStyle w:val="af1"/>
        <w:widowControl/>
        <w:numPr>
          <w:ilvl w:val="0"/>
          <w:numId w:val="22"/>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屏幕分辨率：≥1024</w:t>
      </w:r>
      <w:r>
        <w:rPr>
          <w:rFonts w:ascii="汉仪细圆B5" w:hAnsi="汉仪细圆B5" w:cs="汉仪细圆B5"/>
          <w:color w:val="000000"/>
          <w:sz w:val="24"/>
          <w:szCs w:val="24"/>
        </w:rPr>
        <w:t>×</w:t>
      </w:r>
      <w:r>
        <w:rPr>
          <w:rFonts w:hint="eastAsia"/>
          <w:color w:val="000000"/>
          <w:sz w:val="24"/>
          <w:szCs w:val="24"/>
        </w:rPr>
        <w:t>768；</w:t>
      </w:r>
    </w:p>
    <w:p w14:paraId="35741D13" w14:textId="77777777" w:rsidR="00501499" w:rsidRDefault="00501499" w:rsidP="00501499">
      <w:pPr>
        <w:pStyle w:val="af1"/>
        <w:widowControl/>
        <w:numPr>
          <w:ilvl w:val="0"/>
          <w:numId w:val="22"/>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支持超像素技术；</w:t>
      </w:r>
    </w:p>
    <w:p w14:paraId="428C26D6" w14:textId="77777777" w:rsidR="00501499" w:rsidRDefault="00501499" w:rsidP="00501499">
      <w:pPr>
        <w:pStyle w:val="af1"/>
        <w:widowControl/>
        <w:numPr>
          <w:ilvl w:val="0"/>
          <w:numId w:val="22"/>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电池工作时间：连续使用时间≥3.5小时（环境温度25℃）；</w:t>
      </w:r>
    </w:p>
    <w:p w14:paraId="15BABDC8" w14:textId="77777777" w:rsidR="00501499" w:rsidRDefault="00501499" w:rsidP="00501499">
      <w:pPr>
        <w:pStyle w:val="af1"/>
        <w:widowControl/>
        <w:numPr>
          <w:ilvl w:val="0"/>
          <w:numId w:val="22"/>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电池数量≥2块；</w:t>
      </w:r>
    </w:p>
    <w:p w14:paraId="380F538F" w14:textId="77777777" w:rsidR="00501499" w:rsidRDefault="00501499" w:rsidP="00501499">
      <w:pPr>
        <w:pStyle w:val="af1"/>
        <w:widowControl/>
        <w:numPr>
          <w:ilvl w:val="0"/>
          <w:numId w:val="22"/>
        </w:numPr>
        <w:tabs>
          <w:tab w:val="clear" w:pos="635"/>
          <w:tab w:val="left" w:pos="423"/>
        </w:tabs>
        <w:autoSpaceDE/>
        <w:autoSpaceDN/>
        <w:spacing w:line="360" w:lineRule="auto"/>
        <w:ind w:left="0" w:firstLine="0"/>
        <w:jc w:val="left"/>
        <w:outlineLvl w:val="9"/>
        <w:rPr>
          <w:color w:val="000000"/>
          <w:sz w:val="24"/>
          <w:szCs w:val="24"/>
        </w:rPr>
      </w:pPr>
      <w:r>
        <w:rPr>
          <w:rFonts w:hint="eastAsia"/>
          <w:color w:val="000000"/>
          <w:sz w:val="24"/>
          <w:szCs w:val="24"/>
        </w:rPr>
        <w:t>对焦方式：自动/手动。</w:t>
      </w:r>
    </w:p>
    <w:p w14:paraId="3F056DBD" w14:textId="77777777" w:rsidR="00501499" w:rsidRDefault="00501499" w:rsidP="00501499">
      <w:pPr>
        <w:pStyle w:val="4"/>
      </w:pPr>
      <w:bookmarkStart w:id="40" w:name="_Toc20420"/>
      <w:r>
        <w:rPr>
          <w:rFonts w:hint="eastAsia"/>
        </w:rPr>
        <w:t>4.</w:t>
      </w:r>
      <w:r>
        <w:t xml:space="preserve">2.7　</w:t>
      </w:r>
      <w:r>
        <w:rPr>
          <w:rFonts w:hint="eastAsia"/>
        </w:rPr>
        <w:t>大功率水冷机组</w:t>
      </w:r>
      <w:bookmarkEnd w:id="40"/>
    </w:p>
    <w:p w14:paraId="4E4FCEDD" w14:textId="77777777" w:rsidR="00501499" w:rsidRDefault="00501499" w:rsidP="00501499">
      <w:pPr>
        <w:pStyle w:val="af1"/>
        <w:widowControl/>
        <w:numPr>
          <w:ilvl w:val="0"/>
          <w:numId w:val="23"/>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机组总制冷量≥200kW，调温范围25℃±5℃；</w:t>
      </w:r>
    </w:p>
    <w:p w14:paraId="66BFE101" w14:textId="77777777" w:rsidR="00501499" w:rsidRDefault="00501499" w:rsidP="00501499">
      <w:pPr>
        <w:pStyle w:val="af1"/>
        <w:widowControl/>
        <w:numPr>
          <w:ilvl w:val="0"/>
          <w:numId w:val="23"/>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水冷系统包含5台移动式水冷机（每台制冷量≥8</w:t>
      </w:r>
      <w:r>
        <w:rPr>
          <w:color w:val="000000"/>
          <w:sz w:val="24"/>
          <w:szCs w:val="24"/>
        </w:rPr>
        <w:t>0</w:t>
      </w:r>
      <w:r>
        <w:rPr>
          <w:rFonts w:hint="eastAsia"/>
          <w:color w:val="000000"/>
          <w:sz w:val="24"/>
          <w:szCs w:val="24"/>
        </w:rPr>
        <w:t>k</w:t>
      </w:r>
      <w:r>
        <w:rPr>
          <w:color w:val="000000"/>
          <w:sz w:val="24"/>
          <w:szCs w:val="24"/>
        </w:rPr>
        <w:t>W</w:t>
      </w:r>
      <w:r>
        <w:rPr>
          <w:rFonts w:hint="eastAsia"/>
          <w:color w:val="000000"/>
          <w:sz w:val="24"/>
          <w:szCs w:val="24"/>
        </w:rPr>
        <w:t>）以及配套附属设施组成；</w:t>
      </w:r>
    </w:p>
    <w:p w14:paraId="6A27D2B4" w14:textId="77777777" w:rsidR="00501499" w:rsidRDefault="00501499" w:rsidP="00501499">
      <w:pPr>
        <w:pStyle w:val="5"/>
      </w:pPr>
      <w:r>
        <w:rPr>
          <w:rFonts w:hint="eastAsia"/>
        </w:rPr>
        <w:t>4.</w:t>
      </w:r>
      <w:r>
        <w:t xml:space="preserve">2.7.1　</w:t>
      </w:r>
      <w:r>
        <w:rPr>
          <w:rFonts w:hint="eastAsia"/>
        </w:rPr>
        <w:t>单台移动式水冷机</w:t>
      </w:r>
    </w:p>
    <w:p w14:paraId="14CB4073" w14:textId="77777777" w:rsidR="00501499" w:rsidRDefault="00501499" w:rsidP="00501499">
      <w:pPr>
        <w:pStyle w:val="af1"/>
        <w:widowControl/>
        <w:numPr>
          <w:ilvl w:val="0"/>
          <w:numId w:val="24"/>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单台</w:t>
      </w:r>
      <w:proofErr w:type="gramStart"/>
      <w:r>
        <w:rPr>
          <w:rFonts w:hint="eastAsia"/>
          <w:color w:val="000000"/>
          <w:sz w:val="24"/>
          <w:szCs w:val="24"/>
        </w:rPr>
        <w:t>水冷机</w:t>
      </w:r>
      <w:proofErr w:type="gramEnd"/>
      <w:r>
        <w:rPr>
          <w:rFonts w:hint="eastAsia"/>
          <w:color w:val="000000"/>
          <w:sz w:val="24"/>
          <w:szCs w:val="24"/>
        </w:rPr>
        <w:t>制冷量≥</w:t>
      </w:r>
      <w:r>
        <w:rPr>
          <w:color w:val="000000"/>
          <w:sz w:val="24"/>
          <w:szCs w:val="24"/>
        </w:rPr>
        <w:t>80</w:t>
      </w:r>
      <w:r>
        <w:rPr>
          <w:rFonts w:hint="eastAsia"/>
          <w:color w:val="000000"/>
          <w:sz w:val="24"/>
          <w:szCs w:val="24"/>
        </w:rPr>
        <w:t>kW@温差≤30℃；</w:t>
      </w:r>
    </w:p>
    <w:p w14:paraId="54743552" w14:textId="77777777" w:rsidR="00501499" w:rsidRDefault="00501499" w:rsidP="00501499">
      <w:pPr>
        <w:pStyle w:val="af1"/>
        <w:widowControl/>
        <w:numPr>
          <w:ilvl w:val="0"/>
          <w:numId w:val="24"/>
        </w:numPr>
        <w:tabs>
          <w:tab w:val="clear" w:pos="635"/>
          <w:tab w:val="left" w:pos="423"/>
        </w:tabs>
        <w:autoSpaceDE/>
        <w:autoSpaceDN/>
        <w:spacing w:line="360" w:lineRule="auto"/>
        <w:jc w:val="left"/>
        <w:outlineLvl w:val="9"/>
        <w:rPr>
          <w:color w:val="000000"/>
          <w:sz w:val="24"/>
          <w:szCs w:val="24"/>
        </w:rPr>
      </w:pPr>
      <w:r>
        <w:rPr>
          <w:color w:val="000000"/>
          <w:sz w:val="24"/>
          <w:szCs w:val="24"/>
        </w:rPr>
        <w:t>调温范围</w:t>
      </w:r>
      <w:r>
        <w:rPr>
          <w:rFonts w:hint="eastAsia"/>
          <w:color w:val="000000"/>
          <w:sz w:val="24"/>
          <w:szCs w:val="24"/>
        </w:rPr>
        <w:t>：</w:t>
      </w:r>
      <w:r>
        <w:rPr>
          <w:color w:val="000000"/>
          <w:sz w:val="24"/>
          <w:szCs w:val="24"/>
        </w:rPr>
        <w:t>25</w:t>
      </w:r>
      <w:r>
        <w:rPr>
          <w:color w:val="000000"/>
          <w:sz w:val="24"/>
          <w:szCs w:val="24"/>
        </w:rPr>
        <w:t>℃±</w:t>
      </w:r>
      <w:r>
        <w:rPr>
          <w:color w:val="000000"/>
          <w:sz w:val="24"/>
          <w:szCs w:val="24"/>
        </w:rPr>
        <w:t>5</w:t>
      </w:r>
      <w:r>
        <w:rPr>
          <w:color w:val="000000"/>
          <w:sz w:val="24"/>
          <w:szCs w:val="24"/>
        </w:rPr>
        <w:t>℃</w:t>
      </w:r>
      <w:r>
        <w:rPr>
          <w:rFonts w:hint="eastAsia"/>
          <w:color w:val="000000"/>
          <w:sz w:val="24"/>
          <w:szCs w:val="24"/>
        </w:rPr>
        <w:t>；</w:t>
      </w:r>
    </w:p>
    <w:p w14:paraId="092E77D0" w14:textId="77777777" w:rsidR="00501499" w:rsidRDefault="00501499" w:rsidP="00501499">
      <w:pPr>
        <w:pStyle w:val="af1"/>
        <w:widowControl/>
        <w:numPr>
          <w:ilvl w:val="0"/>
          <w:numId w:val="24"/>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工作电压要求：三相电380V@50Hz；</w:t>
      </w:r>
    </w:p>
    <w:p w14:paraId="56B7250D" w14:textId="77777777" w:rsidR="00501499" w:rsidRDefault="00501499" w:rsidP="00501499">
      <w:pPr>
        <w:pStyle w:val="af1"/>
        <w:widowControl/>
        <w:numPr>
          <w:ilvl w:val="0"/>
          <w:numId w:val="24"/>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控温精度：±1℃；</w:t>
      </w:r>
    </w:p>
    <w:p w14:paraId="4B15504B" w14:textId="77777777" w:rsidR="00501499" w:rsidRDefault="00501499" w:rsidP="00501499">
      <w:pPr>
        <w:pStyle w:val="af1"/>
        <w:widowControl/>
        <w:numPr>
          <w:ilvl w:val="0"/>
          <w:numId w:val="24"/>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水泵流量≥140L/min，末端水压≥0.5MPa,水压变频可调；</w:t>
      </w:r>
    </w:p>
    <w:p w14:paraId="0BB62EA8" w14:textId="77777777" w:rsidR="00501499" w:rsidRDefault="00501499" w:rsidP="00501499">
      <w:pPr>
        <w:pStyle w:val="af1"/>
        <w:widowControl/>
        <w:numPr>
          <w:ilvl w:val="0"/>
          <w:numId w:val="24"/>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 xml:space="preserve">水箱容积≥100L； </w:t>
      </w:r>
    </w:p>
    <w:p w14:paraId="67289B9A" w14:textId="77777777" w:rsidR="00501499" w:rsidRDefault="00501499" w:rsidP="00501499">
      <w:pPr>
        <w:pStyle w:val="af1"/>
        <w:widowControl/>
        <w:numPr>
          <w:ilvl w:val="0"/>
          <w:numId w:val="24"/>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具有温度异常报警，漏电保护，过</w:t>
      </w:r>
      <w:proofErr w:type="gramStart"/>
      <w:r>
        <w:rPr>
          <w:rFonts w:hint="eastAsia"/>
          <w:color w:val="000000"/>
          <w:sz w:val="24"/>
          <w:szCs w:val="24"/>
        </w:rPr>
        <w:t>温保护</w:t>
      </w:r>
      <w:proofErr w:type="gramEnd"/>
      <w:r>
        <w:rPr>
          <w:rFonts w:hint="eastAsia"/>
          <w:color w:val="000000"/>
          <w:sz w:val="24"/>
          <w:szCs w:val="24"/>
        </w:rPr>
        <w:t>功能；</w:t>
      </w:r>
    </w:p>
    <w:p w14:paraId="1BE6421B" w14:textId="77777777" w:rsidR="00501499" w:rsidRDefault="00501499" w:rsidP="00501499">
      <w:pPr>
        <w:pStyle w:val="af1"/>
        <w:widowControl/>
        <w:numPr>
          <w:ilvl w:val="0"/>
          <w:numId w:val="24"/>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具有流量异常报警、液位监测报警功能；</w:t>
      </w:r>
    </w:p>
    <w:p w14:paraId="6B82D382" w14:textId="77777777" w:rsidR="00501499" w:rsidRDefault="00501499" w:rsidP="00501499">
      <w:pPr>
        <w:pStyle w:val="af1"/>
        <w:widowControl/>
        <w:numPr>
          <w:ilvl w:val="0"/>
          <w:numId w:val="24"/>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采用万向带刹车静音滑轮，滑轮承重能力：不低于1T；</w:t>
      </w:r>
    </w:p>
    <w:p w14:paraId="14F909EE" w14:textId="77777777" w:rsidR="00501499" w:rsidRDefault="00501499" w:rsidP="00501499">
      <w:pPr>
        <w:pStyle w:val="af1"/>
        <w:widowControl/>
        <w:numPr>
          <w:ilvl w:val="0"/>
          <w:numId w:val="24"/>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机柜门板连接采用不锈钢螺栓，禁止</w:t>
      </w:r>
      <w:proofErr w:type="gramStart"/>
      <w:r>
        <w:rPr>
          <w:rFonts w:hint="eastAsia"/>
          <w:color w:val="000000"/>
          <w:sz w:val="24"/>
          <w:szCs w:val="24"/>
        </w:rPr>
        <w:t>采用自攻螺栓</w:t>
      </w:r>
      <w:proofErr w:type="gramEnd"/>
      <w:r>
        <w:rPr>
          <w:rFonts w:hint="eastAsia"/>
          <w:color w:val="000000"/>
          <w:sz w:val="24"/>
          <w:szCs w:val="24"/>
        </w:rPr>
        <w:t>；</w:t>
      </w:r>
    </w:p>
    <w:p w14:paraId="30FEB1EC" w14:textId="77777777" w:rsidR="00501499" w:rsidRDefault="00501499" w:rsidP="00501499">
      <w:pPr>
        <w:pStyle w:val="af1"/>
        <w:widowControl/>
        <w:numPr>
          <w:ilvl w:val="0"/>
          <w:numId w:val="24"/>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制冷机</w:t>
      </w:r>
      <w:proofErr w:type="gramStart"/>
      <w:r>
        <w:rPr>
          <w:rFonts w:hint="eastAsia"/>
          <w:color w:val="000000"/>
          <w:sz w:val="24"/>
          <w:szCs w:val="24"/>
        </w:rPr>
        <w:t>进风侧需加防尘网且能</w:t>
      </w:r>
      <w:proofErr w:type="gramEnd"/>
      <w:r>
        <w:rPr>
          <w:rFonts w:hint="eastAsia"/>
          <w:color w:val="000000"/>
          <w:sz w:val="24"/>
          <w:szCs w:val="24"/>
        </w:rPr>
        <w:t>拆卸；</w:t>
      </w:r>
    </w:p>
    <w:p w14:paraId="35FC88FF" w14:textId="77777777" w:rsidR="00501499" w:rsidRDefault="00501499" w:rsidP="00501499">
      <w:pPr>
        <w:pStyle w:val="af1"/>
        <w:widowControl/>
        <w:numPr>
          <w:ilvl w:val="0"/>
          <w:numId w:val="24"/>
        </w:numPr>
        <w:tabs>
          <w:tab w:val="clear" w:pos="635"/>
          <w:tab w:val="left" w:pos="423"/>
        </w:tabs>
        <w:autoSpaceDE/>
        <w:autoSpaceDN/>
        <w:spacing w:line="360" w:lineRule="auto"/>
        <w:jc w:val="left"/>
        <w:outlineLvl w:val="9"/>
        <w:rPr>
          <w:color w:val="000000"/>
          <w:sz w:val="24"/>
          <w:szCs w:val="24"/>
        </w:rPr>
      </w:pPr>
      <w:proofErr w:type="gramStart"/>
      <w:r>
        <w:rPr>
          <w:rFonts w:hint="eastAsia"/>
          <w:color w:val="000000"/>
          <w:sz w:val="24"/>
          <w:szCs w:val="24"/>
        </w:rPr>
        <w:t>冷冻水</w:t>
      </w:r>
      <w:proofErr w:type="gramEnd"/>
      <w:r>
        <w:rPr>
          <w:rFonts w:hint="eastAsia"/>
          <w:color w:val="000000"/>
          <w:sz w:val="24"/>
          <w:szCs w:val="24"/>
        </w:rPr>
        <w:t>过流部件采用304不锈钢材质；</w:t>
      </w:r>
    </w:p>
    <w:p w14:paraId="34206572" w14:textId="77777777" w:rsidR="00501499" w:rsidRDefault="00501499" w:rsidP="00501499">
      <w:pPr>
        <w:spacing w:line="360" w:lineRule="auto"/>
        <w:rPr>
          <w:color w:val="000000"/>
          <w:szCs w:val="24"/>
        </w:rPr>
      </w:pPr>
      <w:r>
        <w:rPr>
          <w:rFonts w:hint="eastAsia"/>
          <w:color w:val="000000"/>
          <w:szCs w:val="24"/>
        </w:rPr>
        <w:t>配套附属设施包含根据现场情况提供的管道，阀门等配件。</w:t>
      </w:r>
    </w:p>
    <w:p w14:paraId="59E092D7" w14:textId="77777777" w:rsidR="00501499" w:rsidRDefault="00501499" w:rsidP="00501499">
      <w:pPr>
        <w:pStyle w:val="2"/>
        <w:rPr>
          <w:rFonts w:hint="eastAsia"/>
        </w:rPr>
      </w:pPr>
      <w:bookmarkStart w:id="41" w:name="_Toc395864660"/>
      <w:bookmarkStart w:id="42" w:name="_Toc190337856"/>
      <w:bookmarkStart w:id="43" w:name="_Toc190272594"/>
      <w:bookmarkStart w:id="44" w:name="_Toc5170"/>
      <w:bookmarkStart w:id="45" w:name="_Toc10470"/>
      <w:r>
        <w:lastRenderedPageBreak/>
        <w:t xml:space="preserve">5  </w:t>
      </w:r>
      <w:r>
        <w:rPr>
          <w:rFonts w:hint="eastAsia"/>
        </w:rPr>
        <w:t>系统</w:t>
      </w:r>
      <w:bookmarkEnd w:id="41"/>
      <w:r>
        <w:rPr>
          <w:rFonts w:hint="eastAsia"/>
        </w:rPr>
        <w:t>组成及工作原理</w:t>
      </w:r>
      <w:bookmarkEnd w:id="42"/>
      <w:bookmarkEnd w:id="43"/>
      <w:bookmarkEnd w:id="44"/>
      <w:bookmarkEnd w:id="45"/>
    </w:p>
    <w:p w14:paraId="176E2670" w14:textId="77777777" w:rsidR="00501499" w:rsidRDefault="00501499" w:rsidP="00501499">
      <w:pPr>
        <w:pStyle w:val="3"/>
        <w:rPr>
          <w:rFonts w:hint="eastAsia"/>
        </w:rPr>
      </w:pPr>
      <w:bookmarkStart w:id="46" w:name="_Toc7638"/>
      <w:bookmarkStart w:id="47" w:name="_Toc10397"/>
      <w:bookmarkStart w:id="48" w:name="_Toc190337857"/>
      <w:bookmarkStart w:id="49" w:name="_Toc190272595"/>
      <w:r>
        <w:t>5.1  多通道</w:t>
      </w:r>
      <w:r>
        <w:rPr>
          <w:rFonts w:hint="eastAsia"/>
        </w:rPr>
        <w:t>光纤</w:t>
      </w:r>
      <w:r>
        <w:t>恒流驱动源测试系统</w:t>
      </w:r>
      <w:bookmarkEnd w:id="46"/>
      <w:bookmarkEnd w:id="47"/>
      <w:bookmarkEnd w:id="48"/>
      <w:bookmarkEnd w:id="49"/>
    </w:p>
    <w:p w14:paraId="77C5527A" w14:textId="77777777" w:rsidR="00501499" w:rsidRDefault="00501499" w:rsidP="00501499">
      <w:pPr>
        <w:pStyle w:val="af0"/>
        <w:spacing w:line="360" w:lineRule="auto"/>
        <w:ind w:firstLine="480"/>
        <w:rPr>
          <w:color w:val="000000"/>
          <w:sz w:val="24"/>
          <w:szCs w:val="24"/>
        </w:rPr>
      </w:pPr>
      <w:r>
        <w:rPr>
          <w:color w:val="000000"/>
          <w:sz w:val="24"/>
          <w:szCs w:val="24"/>
        </w:rPr>
        <w:t>多通道</w:t>
      </w:r>
      <w:r>
        <w:rPr>
          <w:rFonts w:hint="eastAsia"/>
          <w:color w:val="000000"/>
          <w:sz w:val="24"/>
          <w:szCs w:val="24"/>
        </w:rPr>
        <w:t>光纤</w:t>
      </w:r>
      <w:r>
        <w:rPr>
          <w:color w:val="000000"/>
          <w:sz w:val="24"/>
          <w:szCs w:val="24"/>
        </w:rPr>
        <w:t>恒流驱动源测试系统用于对大批量</w:t>
      </w:r>
      <w:r>
        <w:rPr>
          <w:rFonts w:hint="eastAsia"/>
          <w:color w:val="000000"/>
          <w:sz w:val="24"/>
          <w:szCs w:val="24"/>
        </w:rPr>
        <w:t>光纤</w:t>
      </w:r>
      <w:r>
        <w:rPr>
          <w:color w:val="000000"/>
          <w:sz w:val="24"/>
          <w:szCs w:val="24"/>
        </w:rPr>
        <w:t>恒流驱动电源集成应用进行功能、性能测试及可靠性测试。</w:t>
      </w:r>
    </w:p>
    <w:p w14:paraId="67FA1093" w14:textId="77777777" w:rsidR="00501499" w:rsidRDefault="00501499" w:rsidP="00501499">
      <w:pPr>
        <w:pStyle w:val="af0"/>
        <w:spacing w:line="360" w:lineRule="auto"/>
        <w:ind w:firstLine="480"/>
        <w:rPr>
          <w:color w:val="000000"/>
          <w:sz w:val="24"/>
          <w:szCs w:val="24"/>
        </w:rPr>
      </w:pPr>
      <w:r>
        <w:rPr>
          <w:color w:val="000000"/>
          <w:sz w:val="24"/>
          <w:szCs w:val="24"/>
        </w:rPr>
        <w:t>本系统使用可编程直流电源为</w:t>
      </w:r>
      <w:r>
        <w:rPr>
          <w:rFonts w:hint="eastAsia"/>
          <w:color w:val="000000"/>
          <w:sz w:val="24"/>
          <w:szCs w:val="24"/>
        </w:rPr>
        <w:t>光纤</w:t>
      </w:r>
      <w:r>
        <w:rPr>
          <w:color w:val="000000"/>
          <w:sz w:val="24"/>
          <w:szCs w:val="24"/>
        </w:rPr>
        <w:t>恒流驱动源进行功率供电，</w:t>
      </w:r>
      <w:r>
        <w:rPr>
          <w:rFonts w:hint="eastAsia"/>
          <w:color w:val="000000"/>
          <w:sz w:val="24"/>
          <w:szCs w:val="24"/>
        </w:rPr>
        <w:t>大功率水冷机组</w:t>
      </w:r>
      <w:r>
        <w:rPr>
          <w:color w:val="000000"/>
          <w:sz w:val="24"/>
          <w:szCs w:val="24"/>
        </w:rPr>
        <w:t>用以对大功率负载及恒流驱动电源进行散热</w:t>
      </w:r>
      <w:r>
        <w:rPr>
          <w:rFonts w:hint="eastAsia"/>
          <w:color w:val="000000"/>
          <w:sz w:val="24"/>
          <w:szCs w:val="24"/>
        </w:rPr>
        <w:t>，光纤</w:t>
      </w:r>
      <w:r>
        <w:rPr>
          <w:color w:val="000000"/>
          <w:sz w:val="24"/>
          <w:szCs w:val="24"/>
        </w:rPr>
        <w:t>恒流驱动源输出负载为大电流模拟二极管负载，同时使用多通道电压电流</w:t>
      </w:r>
      <w:r>
        <w:rPr>
          <w:rFonts w:hint="eastAsia"/>
          <w:color w:val="000000"/>
          <w:sz w:val="24"/>
          <w:szCs w:val="24"/>
        </w:rPr>
        <w:t>组网采集单元</w:t>
      </w:r>
      <w:r>
        <w:rPr>
          <w:color w:val="000000"/>
          <w:sz w:val="24"/>
          <w:szCs w:val="24"/>
        </w:rPr>
        <w:t>对</w:t>
      </w:r>
      <w:r>
        <w:rPr>
          <w:rFonts w:hint="eastAsia"/>
          <w:color w:val="000000"/>
          <w:sz w:val="24"/>
          <w:szCs w:val="24"/>
        </w:rPr>
        <w:t>光纤</w:t>
      </w:r>
      <w:r>
        <w:rPr>
          <w:color w:val="000000"/>
          <w:sz w:val="24"/>
          <w:szCs w:val="24"/>
        </w:rPr>
        <w:t>恒流驱动电源进行数据采集、处理、监测及分析，并对数据及结果进行存储，实现对</w:t>
      </w:r>
      <w:r>
        <w:rPr>
          <w:rFonts w:hint="eastAsia"/>
          <w:color w:val="000000"/>
          <w:sz w:val="24"/>
          <w:szCs w:val="24"/>
        </w:rPr>
        <w:t>光纤</w:t>
      </w:r>
      <w:r>
        <w:rPr>
          <w:color w:val="000000"/>
          <w:sz w:val="24"/>
          <w:szCs w:val="24"/>
        </w:rPr>
        <w:t>恒流驱动电源的输出电流准确度、负载电压、输出电流纹波、电流</w:t>
      </w:r>
      <w:proofErr w:type="gramStart"/>
      <w:r>
        <w:rPr>
          <w:color w:val="000000"/>
          <w:sz w:val="24"/>
          <w:szCs w:val="24"/>
        </w:rPr>
        <w:t>上升时间等电性能</w:t>
      </w:r>
      <w:proofErr w:type="gramEnd"/>
      <w:r>
        <w:rPr>
          <w:color w:val="000000"/>
          <w:sz w:val="24"/>
          <w:szCs w:val="24"/>
        </w:rPr>
        <w:t>参数</w:t>
      </w:r>
      <w:r>
        <w:rPr>
          <w:rFonts w:hint="eastAsia"/>
          <w:color w:val="000000"/>
          <w:sz w:val="24"/>
          <w:szCs w:val="24"/>
        </w:rPr>
        <w:t>的</w:t>
      </w:r>
      <w:r>
        <w:rPr>
          <w:color w:val="000000"/>
          <w:sz w:val="24"/>
          <w:szCs w:val="24"/>
        </w:rPr>
        <w:t>采集测量，用以评估</w:t>
      </w:r>
      <w:r>
        <w:rPr>
          <w:rFonts w:hint="eastAsia"/>
          <w:color w:val="000000"/>
          <w:sz w:val="24"/>
          <w:szCs w:val="24"/>
        </w:rPr>
        <w:t>光纤</w:t>
      </w:r>
      <w:r>
        <w:rPr>
          <w:color w:val="000000"/>
          <w:sz w:val="24"/>
          <w:szCs w:val="24"/>
        </w:rPr>
        <w:t>恒流驱动源的功能性能指标及可靠性。</w:t>
      </w:r>
    </w:p>
    <w:p w14:paraId="7F5AB3C9" w14:textId="77777777" w:rsidR="00501499" w:rsidRDefault="00501499" w:rsidP="00501499">
      <w:pPr>
        <w:pStyle w:val="af0"/>
        <w:spacing w:line="360" w:lineRule="auto"/>
        <w:ind w:firstLineChars="0" w:firstLine="0"/>
        <w:jc w:val="center"/>
        <w:rPr>
          <w:color w:val="000000"/>
          <w:sz w:val="24"/>
          <w:szCs w:val="24"/>
        </w:rPr>
      </w:pPr>
      <w:r>
        <w:rPr>
          <w:rFonts w:cs="Courier New"/>
          <w:color w:val="000000"/>
          <w:sz w:val="24"/>
          <w:szCs w:val="24"/>
          <w:lang w:val="zh-CN" w:bidi="zh-CN"/>
        </w:rPr>
        <w:object w:dxaOrig="8274" w:dyaOrig="4282" w14:anchorId="75B99C07">
          <v:shape id="_x0000_i1028" type="#_x0000_t75" style="width:414pt;height:214.2pt" o:ole="">
            <v:imagedata r:id="rId5" o:title=""/>
          </v:shape>
          <o:OLEObject Type="Embed" ProgID="Visio.Drawing.11" ShapeID="_x0000_i1028" DrawAspect="Content" ObjectID="_1815124277" r:id="rId11"/>
        </w:object>
      </w:r>
    </w:p>
    <w:p w14:paraId="55B024CC" w14:textId="77777777" w:rsidR="00501499" w:rsidRDefault="00501499" w:rsidP="00501499">
      <w:pPr>
        <w:pStyle w:val="a"/>
        <w:numPr>
          <w:ilvl w:val="0"/>
          <w:numId w:val="5"/>
        </w:numPr>
        <w:tabs>
          <w:tab w:val="clear" w:pos="700"/>
        </w:tabs>
        <w:spacing w:line="360" w:lineRule="auto"/>
        <w:rPr>
          <w:color w:val="000000"/>
          <w:sz w:val="24"/>
          <w:szCs w:val="24"/>
        </w:rPr>
      </w:pPr>
      <w:r>
        <w:rPr>
          <w:color w:val="000000"/>
          <w:sz w:val="24"/>
          <w:szCs w:val="24"/>
        </w:rPr>
        <w:t>多通道</w:t>
      </w:r>
      <w:r>
        <w:rPr>
          <w:rFonts w:hint="eastAsia"/>
          <w:color w:val="000000"/>
          <w:sz w:val="24"/>
          <w:szCs w:val="24"/>
        </w:rPr>
        <w:t>光纤恒流驱动</w:t>
      </w:r>
      <w:r>
        <w:rPr>
          <w:color w:val="000000"/>
          <w:sz w:val="24"/>
          <w:szCs w:val="24"/>
        </w:rPr>
        <w:t>测试系统工作原理</w:t>
      </w:r>
    </w:p>
    <w:p w14:paraId="61808CD6" w14:textId="77777777" w:rsidR="00501499" w:rsidRDefault="00501499" w:rsidP="00501499">
      <w:pPr>
        <w:pStyle w:val="af0"/>
        <w:spacing w:line="360" w:lineRule="auto"/>
        <w:ind w:firstLine="480"/>
        <w:rPr>
          <w:color w:val="000000"/>
          <w:sz w:val="24"/>
          <w:szCs w:val="24"/>
        </w:rPr>
      </w:pPr>
      <w:r>
        <w:rPr>
          <w:rFonts w:hint="eastAsia"/>
          <w:color w:val="000000"/>
          <w:sz w:val="24"/>
          <w:szCs w:val="24"/>
        </w:rPr>
        <w:t>其主要技术要求如下：</w:t>
      </w:r>
    </w:p>
    <w:p w14:paraId="1BA7C8B5" w14:textId="77777777" w:rsidR="00501499" w:rsidRDefault="00501499" w:rsidP="00501499">
      <w:pPr>
        <w:pStyle w:val="af0"/>
        <w:numPr>
          <w:ilvl w:val="0"/>
          <w:numId w:val="25"/>
        </w:numPr>
        <w:spacing w:line="360" w:lineRule="auto"/>
        <w:ind w:firstLine="480"/>
        <w:rPr>
          <w:color w:val="000000"/>
          <w:sz w:val="24"/>
          <w:szCs w:val="24"/>
        </w:rPr>
      </w:pPr>
      <w:r>
        <w:rPr>
          <w:rFonts w:hint="eastAsia"/>
          <w:color w:val="000000"/>
          <w:sz w:val="24"/>
          <w:szCs w:val="24"/>
        </w:rPr>
        <w:t>可编程直流电源5套，供电电压200VDC~400VDC，每套输出功率≥100kW。</w:t>
      </w:r>
    </w:p>
    <w:p w14:paraId="0ECB8EDD" w14:textId="77777777" w:rsidR="00501499" w:rsidRDefault="00501499" w:rsidP="00501499">
      <w:pPr>
        <w:pStyle w:val="af0"/>
        <w:numPr>
          <w:ilvl w:val="0"/>
          <w:numId w:val="25"/>
        </w:numPr>
        <w:spacing w:line="360" w:lineRule="auto"/>
        <w:ind w:firstLine="480"/>
        <w:rPr>
          <w:color w:val="000000"/>
          <w:sz w:val="24"/>
          <w:szCs w:val="24"/>
        </w:rPr>
      </w:pPr>
      <w:r>
        <w:rPr>
          <w:rFonts w:hint="eastAsia"/>
          <w:color w:val="000000"/>
          <w:sz w:val="24"/>
          <w:szCs w:val="24"/>
        </w:rPr>
        <w:t>直流电子负载1：20通道，每通道输入电压范围0</w:t>
      </w:r>
      <w:r>
        <w:rPr>
          <w:color w:val="000000"/>
          <w:sz w:val="24"/>
          <w:szCs w:val="24"/>
        </w:rPr>
        <w:t>~</w:t>
      </w:r>
      <w:r>
        <w:rPr>
          <w:rFonts w:hint="eastAsia"/>
          <w:color w:val="000000"/>
          <w:sz w:val="24"/>
          <w:szCs w:val="24"/>
        </w:rPr>
        <w:t>20V（不包含0），电流0</w:t>
      </w:r>
      <w:r>
        <w:rPr>
          <w:color w:val="000000"/>
          <w:sz w:val="24"/>
          <w:szCs w:val="24"/>
        </w:rPr>
        <w:t>~</w:t>
      </w:r>
      <w:r>
        <w:rPr>
          <w:rFonts w:hint="eastAsia"/>
          <w:color w:val="000000"/>
          <w:sz w:val="24"/>
          <w:szCs w:val="24"/>
        </w:rPr>
        <w:t>20A（不包含0），功率≥300W；直流电子负载2：20通道，每通道输入电压范围0</w:t>
      </w:r>
      <w:r>
        <w:rPr>
          <w:color w:val="000000"/>
          <w:sz w:val="24"/>
          <w:szCs w:val="24"/>
        </w:rPr>
        <w:t>~</w:t>
      </w:r>
      <w:r>
        <w:rPr>
          <w:rFonts w:hint="eastAsia"/>
          <w:color w:val="000000"/>
          <w:sz w:val="24"/>
          <w:szCs w:val="24"/>
        </w:rPr>
        <w:t>200V（不包含0），电流0</w:t>
      </w:r>
      <w:r>
        <w:rPr>
          <w:color w:val="000000"/>
          <w:sz w:val="24"/>
          <w:szCs w:val="24"/>
        </w:rPr>
        <w:t>~</w:t>
      </w:r>
      <w:r>
        <w:rPr>
          <w:rFonts w:hint="eastAsia"/>
          <w:color w:val="000000"/>
          <w:sz w:val="24"/>
          <w:szCs w:val="24"/>
        </w:rPr>
        <w:t>40A（不包含0），功率≥5kW。</w:t>
      </w:r>
    </w:p>
    <w:p w14:paraId="32347639" w14:textId="77777777" w:rsidR="00501499" w:rsidRDefault="00501499" w:rsidP="00501499">
      <w:pPr>
        <w:pStyle w:val="af0"/>
        <w:numPr>
          <w:ilvl w:val="0"/>
          <w:numId w:val="25"/>
        </w:numPr>
        <w:spacing w:line="360" w:lineRule="auto"/>
        <w:ind w:firstLine="480"/>
        <w:rPr>
          <w:color w:val="000000"/>
          <w:sz w:val="24"/>
          <w:szCs w:val="24"/>
        </w:rPr>
      </w:pPr>
      <w:r>
        <w:rPr>
          <w:rFonts w:hint="eastAsia"/>
          <w:color w:val="000000"/>
          <w:sz w:val="24"/>
          <w:szCs w:val="24"/>
        </w:rPr>
        <w:t>模拟二极管负载1：100通道，每通道输入电压范围1V~8V，电流0</w:t>
      </w:r>
      <w:r>
        <w:rPr>
          <w:color w:val="000000"/>
          <w:sz w:val="24"/>
          <w:szCs w:val="24"/>
        </w:rPr>
        <w:t>~</w:t>
      </w:r>
      <w:r>
        <w:rPr>
          <w:rFonts w:hint="eastAsia"/>
          <w:color w:val="000000"/>
          <w:sz w:val="24"/>
          <w:szCs w:val="24"/>
        </w:rPr>
        <w:t>15A（不包含0）；模拟二极管负载2：100通道，每通道输入电压范围130V±20V，电流0</w:t>
      </w:r>
      <w:r>
        <w:rPr>
          <w:color w:val="000000"/>
          <w:sz w:val="24"/>
          <w:szCs w:val="24"/>
        </w:rPr>
        <w:t>~</w:t>
      </w:r>
      <w:r>
        <w:rPr>
          <w:rFonts w:hint="eastAsia"/>
          <w:color w:val="000000"/>
          <w:sz w:val="24"/>
          <w:szCs w:val="24"/>
        </w:rPr>
        <w:t>40A（不包含0）。</w:t>
      </w:r>
    </w:p>
    <w:p w14:paraId="21A83C8E" w14:textId="77777777" w:rsidR="00501499" w:rsidRDefault="00501499" w:rsidP="00501499">
      <w:pPr>
        <w:pStyle w:val="af0"/>
        <w:numPr>
          <w:ilvl w:val="0"/>
          <w:numId w:val="25"/>
        </w:numPr>
        <w:spacing w:line="360" w:lineRule="auto"/>
        <w:ind w:firstLine="480"/>
        <w:rPr>
          <w:color w:val="000000"/>
          <w:sz w:val="24"/>
          <w:szCs w:val="24"/>
        </w:rPr>
      </w:pPr>
      <w:r>
        <w:rPr>
          <w:rFonts w:hint="eastAsia"/>
          <w:color w:val="000000"/>
          <w:sz w:val="24"/>
          <w:szCs w:val="24"/>
        </w:rPr>
        <w:lastRenderedPageBreak/>
        <w:t>多通道电压、电流组网采集单元：100个电压采集通道，通道采样电压范围：0</w:t>
      </w:r>
      <w:r>
        <w:rPr>
          <w:color w:val="000000"/>
          <w:sz w:val="24"/>
          <w:szCs w:val="24"/>
        </w:rPr>
        <w:t>~</w:t>
      </w:r>
      <w:r>
        <w:rPr>
          <w:rFonts w:hint="eastAsia"/>
          <w:color w:val="000000"/>
          <w:sz w:val="24"/>
          <w:szCs w:val="24"/>
        </w:rPr>
        <w:t>200V（不包含0），采样率≥1M/s；100个电流采集通道，电流采样范围：0</w:t>
      </w:r>
      <w:r>
        <w:rPr>
          <w:color w:val="000000"/>
          <w:sz w:val="24"/>
          <w:szCs w:val="24"/>
        </w:rPr>
        <w:t>~</w:t>
      </w:r>
      <w:r>
        <w:rPr>
          <w:rFonts w:hint="eastAsia"/>
          <w:color w:val="000000"/>
          <w:sz w:val="24"/>
          <w:szCs w:val="24"/>
        </w:rPr>
        <w:t>40A（不包含0），采样率≥1M/s。</w:t>
      </w:r>
    </w:p>
    <w:p w14:paraId="4E27D0E0" w14:textId="77777777" w:rsidR="00501499" w:rsidRDefault="00501499" w:rsidP="00501499">
      <w:pPr>
        <w:pStyle w:val="af0"/>
        <w:numPr>
          <w:ilvl w:val="0"/>
          <w:numId w:val="25"/>
        </w:numPr>
        <w:spacing w:line="360" w:lineRule="auto"/>
        <w:ind w:firstLine="480"/>
        <w:rPr>
          <w:color w:val="000000"/>
          <w:sz w:val="24"/>
          <w:szCs w:val="24"/>
        </w:rPr>
      </w:pPr>
      <w:r>
        <w:rPr>
          <w:rFonts w:hint="eastAsia"/>
          <w:color w:val="000000"/>
          <w:sz w:val="24"/>
          <w:szCs w:val="24"/>
        </w:rPr>
        <w:t>数据记录、存储和分析工控机和软件：存储容量不低于10T，根据采购人的定制</w:t>
      </w:r>
      <w:proofErr w:type="gramStart"/>
      <w:r>
        <w:rPr>
          <w:rFonts w:hint="eastAsia"/>
          <w:color w:val="000000"/>
          <w:sz w:val="24"/>
          <w:szCs w:val="24"/>
        </w:rPr>
        <w:t>化需求</w:t>
      </w:r>
      <w:proofErr w:type="gramEnd"/>
      <w:r>
        <w:rPr>
          <w:rFonts w:hint="eastAsia"/>
          <w:color w:val="000000"/>
          <w:sz w:val="24"/>
          <w:szCs w:val="24"/>
        </w:rPr>
        <w:t>开发上位机，实现相应的功能单元；</w:t>
      </w:r>
    </w:p>
    <w:p w14:paraId="6885118A" w14:textId="77777777" w:rsidR="00501499" w:rsidRDefault="00501499" w:rsidP="00501499">
      <w:pPr>
        <w:pStyle w:val="af0"/>
        <w:numPr>
          <w:ilvl w:val="0"/>
          <w:numId w:val="25"/>
        </w:numPr>
        <w:spacing w:line="360" w:lineRule="auto"/>
        <w:ind w:firstLine="480"/>
        <w:rPr>
          <w:color w:val="000000"/>
          <w:sz w:val="24"/>
          <w:szCs w:val="24"/>
        </w:rPr>
      </w:pPr>
      <w:r>
        <w:rPr>
          <w:rFonts w:hint="eastAsia"/>
          <w:color w:val="000000"/>
          <w:sz w:val="24"/>
          <w:szCs w:val="24"/>
        </w:rPr>
        <w:t>功率半导体测试仪：具有对最大电压1700V/最大电流1000A规格的IGBT、MOSFET等功率器件的动态、静态参数测试能力；</w:t>
      </w:r>
    </w:p>
    <w:p w14:paraId="53FED81D" w14:textId="77777777" w:rsidR="00501499" w:rsidRDefault="00501499" w:rsidP="00501499">
      <w:pPr>
        <w:pStyle w:val="af0"/>
        <w:numPr>
          <w:ilvl w:val="0"/>
          <w:numId w:val="25"/>
        </w:numPr>
        <w:spacing w:line="360" w:lineRule="auto"/>
        <w:ind w:firstLine="480"/>
        <w:rPr>
          <w:color w:val="000000"/>
          <w:sz w:val="24"/>
          <w:szCs w:val="24"/>
        </w:rPr>
      </w:pPr>
      <w:r>
        <w:rPr>
          <w:rFonts w:hint="eastAsia"/>
          <w:color w:val="000000"/>
          <w:sz w:val="24"/>
          <w:szCs w:val="24"/>
        </w:rPr>
        <w:t>热成像装置：测量范围不小于-40℃~200℃，热灵敏度≤30mK@30℃，屏幕分辨率≥1024</w:t>
      </w:r>
      <w:r>
        <w:rPr>
          <w:rFonts w:ascii="汉仪细圆B5" w:hAnsi="汉仪细圆B5" w:cs="汉仪细圆B5"/>
          <w:color w:val="000000"/>
          <w:sz w:val="24"/>
          <w:szCs w:val="24"/>
        </w:rPr>
        <w:t>×</w:t>
      </w:r>
      <w:r>
        <w:rPr>
          <w:rFonts w:hint="eastAsia"/>
          <w:color w:val="000000"/>
          <w:sz w:val="24"/>
          <w:szCs w:val="24"/>
        </w:rPr>
        <w:t>768。</w:t>
      </w:r>
    </w:p>
    <w:p w14:paraId="72B5A979" w14:textId="77777777" w:rsidR="00501499" w:rsidRDefault="00501499" w:rsidP="00501499">
      <w:pPr>
        <w:pStyle w:val="af0"/>
        <w:numPr>
          <w:ilvl w:val="0"/>
          <w:numId w:val="25"/>
        </w:numPr>
        <w:spacing w:line="360" w:lineRule="auto"/>
        <w:ind w:firstLine="480"/>
        <w:rPr>
          <w:color w:val="000000"/>
          <w:sz w:val="24"/>
          <w:szCs w:val="24"/>
        </w:rPr>
      </w:pPr>
      <w:r>
        <w:rPr>
          <w:rFonts w:hint="eastAsia"/>
          <w:color w:val="000000"/>
          <w:sz w:val="24"/>
          <w:szCs w:val="24"/>
        </w:rPr>
        <w:t>大功率水冷机组：制冷量不小于200kW，调温范围25±5℃。</w:t>
      </w:r>
    </w:p>
    <w:p w14:paraId="3E337819" w14:textId="77777777" w:rsidR="00501499" w:rsidRDefault="00501499" w:rsidP="00501499">
      <w:pPr>
        <w:spacing w:line="360" w:lineRule="auto"/>
        <w:rPr>
          <w:color w:val="000000"/>
          <w:szCs w:val="24"/>
        </w:rPr>
      </w:pPr>
    </w:p>
    <w:p w14:paraId="57933BB6" w14:textId="77777777" w:rsidR="00501499" w:rsidRDefault="00501499" w:rsidP="00501499">
      <w:pPr>
        <w:pStyle w:val="af0"/>
        <w:spacing w:line="360" w:lineRule="auto"/>
        <w:ind w:firstLine="480"/>
        <w:rPr>
          <w:color w:val="000000"/>
          <w:sz w:val="24"/>
          <w:szCs w:val="24"/>
        </w:rPr>
      </w:pPr>
      <w:r>
        <w:rPr>
          <w:color w:val="000000"/>
          <w:sz w:val="24"/>
          <w:szCs w:val="24"/>
        </w:rPr>
        <w:t>多通道</w:t>
      </w:r>
      <w:r>
        <w:rPr>
          <w:rFonts w:hint="eastAsia"/>
          <w:color w:val="000000"/>
          <w:sz w:val="24"/>
          <w:szCs w:val="24"/>
        </w:rPr>
        <w:t>光纤</w:t>
      </w:r>
      <w:r>
        <w:rPr>
          <w:color w:val="000000"/>
          <w:sz w:val="24"/>
          <w:szCs w:val="24"/>
        </w:rPr>
        <w:t>恒流</w:t>
      </w:r>
      <w:r>
        <w:rPr>
          <w:rFonts w:hint="eastAsia"/>
          <w:color w:val="000000"/>
          <w:sz w:val="24"/>
          <w:szCs w:val="24"/>
        </w:rPr>
        <w:t>驱动</w:t>
      </w:r>
      <w:r>
        <w:rPr>
          <w:color w:val="000000"/>
          <w:sz w:val="24"/>
          <w:szCs w:val="24"/>
        </w:rPr>
        <w:t>源测试系统包括</w:t>
      </w:r>
      <w:r>
        <w:rPr>
          <w:rFonts w:hint="eastAsia"/>
          <w:color w:val="000000"/>
          <w:sz w:val="24"/>
          <w:szCs w:val="24"/>
        </w:rPr>
        <w:t>可编程直流电源</w:t>
      </w:r>
      <w:r>
        <w:rPr>
          <w:color w:val="000000"/>
          <w:sz w:val="24"/>
          <w:szCs w:val="24"/>
        </w:rPr>
        <w:t>、大功率模拟负载、多通道电压电流</w:t>
      </w:r>
      <w:r>
        <w:rPr>
          <w:rFonts w:hint="eastAsia"/>
          <w:color w:val="000000"/>
          <w:sz w:val="24"/>
          <w:szCs w:val="24"/>
        </w:rPr>
        <w:t>组网采集单元、热成像装置、功率半导体器件测试仪</w:t>
      </w:r>
      <w:r>
        <w:rPr>
          <w:color w:val="000000"/>
          <w:sz w:val="24"/>
          <w:szCs w:val="24"/>
        </w:rPr>
        <w:t>及</w:t>
      </w:r>
      <w:r>
        <w:rPr>
          <w:rFonts w:hint="eastAsia"/>
          <w:color w:val="000000"/>
          <w:sz w:val="24"/>
          <w:szCs w:val="24"/>
        </w:rPr>
        <w:t>大功率</w:t>
      </w:r>
      <w:r>
        <w:rPr>
          <w:color w:val="000000"/>
          <w:sz w:val="24"/>
          <w:szCs w:val="24"/>
        </w:rPr>
        <w:t>水冷</w:t>
      </w:r>
      <w:r>
        <w:rPr>
          <w:rFonts w:hint="eastAsia"/>
          <w:color w:val="000000"/>
          <w:sz w:val="24"/>
          <w:szCs w:val="24"/>
        </w:rPr>
        <w:t>机组</w:t>
      </w:r>
      <w:r>
        <w:rPr>
          <w:color w:val="000000"/>
          <w:sz w:val="24"/>
          <w:szCs w:val="24"/>
        </w:rPr>
        <w:t>。</w:t>
      </w:r>
    </w:p>
    <w:p w14:paraId="46668CC9" w14:textId="77777777" w:rsidR="00501499" w:rsidRDefault="00501499" w:rsidP="00501499">
      <w:pPr>
        <w:pStyle w:val="af0"/>
        <w:spacing w:line="360" w:lineRule="auto"/>
        <w:ind w:firstLineChars="0" w:firstLine="0"/>
        <w:jc w:val="center"/>
        <w:rPr>
          <w:color w:val="000000"/>
          <w:sz w:val="24"/>
          <w:szCs w:val="24"/>
        </w:rPr>
      </w:pPr>
      <w:r>
        <w:rPr>
          <w:color w:val="000000"/>
          <w:sz w:val="24"/>
          <w:szCs w:val="24"/>
        </w:rPr>
        <w:object w:dxaOrig="4645" w:dyaOrig="3937" w14:anchorId="6CA3B60C">
          <v:shape id="_x0000_i1029" type="#_x0000_t75" style="width:232.2pt;height:196.8pt" o:ole="">
            <v:imagedata r:id="rId7" o:title=""/>
          </v:shape>
          <o:OLEObject Type="Embed" ProgID="Visio.Drawing.11" ShapeID="_x0000_i1029" DrawAspect="Content" ObjectID="_1815124278" r:id="rId12"/>
        </w:object>
      </w:r>
    </w:p>
    <w:p w14:paraId="6733C26D" w14:textId="77777777" w:rsidR="00501499" w:rsidRDefault="00501499" w:rsidP="00501499">
      <w:pPr>
        <w:pStyle w:val="a"/>
        <w:tabs>
          <w:tab w:val="clear" w:pos="700"/>
        </w:tabs>
        <w:spacing w:line="360" w:lineRule="auto"/>
        <w:ind w:left="0" w:firstLine="0"/>
        <w:rPr>
          <w:color w:val="000000"/>
          <w:sz w:val="24"/>
          <w:szCs w:val="24"/>
        </w:rPr>
      </w:pPr>
      <w:r>
        <w:rPr>
          <w:color w:val="000000"/>
          <w:sz w:val="24"/>
          <w:szCs w:val="24"/>
        </w:rPr>
        <w:t>多通道</w:t>
      </w:r>
      <w:r>
        <w:rPr>
          <w:rFonts w:hint="eastAsia"/>
          <w:color w:val="000000"/>
          <w:sz w:val="24"/>
          <w:szCs w:val="24"/>
        </w:rPr>
        <w:t>光纤恒流驱动</w:t>
      </w:r>
      <w:r>
        <w:rPr>
          <w:color w:val="000000"/>
          <w:sz w:val="24"/>
          <w:szCs w:val="24"/>
        </w:rPr>
        <w:t>测试系统组成</w:t>
      </w:r>
    </w:p>
    <w:p w14:paraId="47B6AD68" w14:textId="77777777" w:rsidR="00501499" w:rsidRDefault="00501499" w:rsidP="00501499">
      <w:pPr>
        <w:pStyle w:val="af0"/>
        <w:spacing w:line="360" w:lineRule="auto"/>
        <w:ind w:firstLine="480"/>
        <w:rPr>
          <w:color w:val="000000"/>
          <w:sz w:val="24"/>
          <w:szCs w:val="24"/>
        </w:rPr>
      </w:pPr>
      <w:r>
        <w:rPr>
          <w:rFonts w:hint="eastAsia"/>
          <w:color w:val="000000"/>
          <w:sz w:val="24"/>
          <w:szCs w:val="24"/>
        </w:rPr>
        <w:t>各模块功能说明如下：</w:t>
      </w:r>
    </w:p>
    <w:p w14:paraId="46275881" w14:textId="77777777" w:rsidR="00501499" w:rsidRDefault="00501499" w:rsidP="00501499">
      <w:pPr>
        <w:pStyle w:val="af1"/>
        <w:widowControl/>
        <w:numPr>
          <w:ilvl w:val="0"/>
          <w:numId w:val="26"/>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可编程直流电源</w:t>
      </w:r>
    </w:p>
    <w:p w14:paraId="6E7B3204" w14:textId="77777777" w:rsidR="00501499" w:rsidRDefault="00501499" w:rsidP="00501499">
      <w:pPr>
        <w:pStyle w:val="af0"/>
        <w:spacing w:line="360" w:lineRule="auto"/>
        <w:ind w:firstLine="480"/>
        <w:rPr>
          <w:color w:val="000000"/>
          <w:sz w:val="24"/>
          <w:szCs w:val="24"/>
        </w:rPr>
      </w:pPr>
      <w:r>
        <w:rPr>
          <w:rFonts w:hint="eastAsia"/>
          <w:color w:val="000000"/>
          <w:sz w:val="24"/>
          <w:szCs w:val="24"/>
        </w:rPr>
        <w:t>为恒流驱动电源提供直流电压输入，满足系统共5</w:t>
      </w:r>
      <w:r>
        <w:rPr>
          <w:color w:val="000000"/>
          <w:sz w:val="24"/>
          <w:szCs w:val="24"/>
        </w:rPr>
        <w:t>00</w:t>
      </w:r>
      <w:r>
        <w:rPr>
          <w:rFonts w:hint="eastAsia"/>
          <w:color w:val="000000"/>
          <w:sz w:val="24"/>
          <w:szCs w:val="24"/>
        </w:rPr>
        <w:t>k</w:t>
      </w:r>
      <w:r>
        <w:rPr>
          <w:color w:val="000000"/>
          <w:sz w:val="24"/>
          <w:szCs w:val="24"/>
        </w:rPr>
        <w:t>W</w:t>
      </w:r>
      <w:r>
        <w:rPr>
          <w:rFonts w:hint="eastAsia"/>
          <w:color w:val="000000"/>
          <w:sz w:val="24"/>
          <w:szCs w:val="24"/>
        </w:rPr>
        <w:t>用电需求。</w:t>
      </w:r>
    </w:p>
    <w:p w14:paraId="073AA58A" w14:textId="77777777" w:rsidR="00501499" w:rsidRDefault="00501499" w:rsidP="00501499">
      <w:pPr>
        <w:pStyle w:val="af1"/>
        <w:widowControl/>
        <w:numPr>
          <w:ilvl w:val="0"/>
          <w:numId w:val="26"/>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lang w:val="zh-CN"/>
        </w:rPr>
        <w:t>大功率模拟负载</w:t>
      </w:r>
    </w:p>
    <w:p w14:paraId="6FED49C4" w14:textId="77777777" w:rsidR="00501499" w:rsidRDefault="00501499" w:rsidP="00501499">
      <w:pPr>
        <w:pStyle w:val="af0"/>
        <w:spacing w:line="360" w:lineRule="auto"/>
        <w:ind w:firstLine="480"/>
        <w:rPr>
          <w:color w:val="000000"/>
          <w:sz w:val="24"/>
          <w:szCs w:val="24"/>
        </w:rPr>
      </w:pPr>
      <w:r>
        <w:rPr>
          <w:rFonts w:hint="eastAsia"/>
          <w:color w:val="000000"/>
          <w:sz w:val="24"/>
          <w:szCs w:val="24"/>
        </w:rPr>
        <w:t>包括直流电子负载1、直流电子负载2、模拟二极管负载1及模拟二极管负载</w:t>
      </w:r>
      <w:r>
        <w:rPr>
          <w:rFonts w:hint="eastAsia"/>
          <w:color w:val="000000"/>
          <w:sz w:val="24"/>
          <w:szCs w:val="24"/>
        </w:rPr>
        <w:lastRenderedPageBreak/>
        <w:t>2。</w:t>
      </w:r>
    </w:p>
    <w:p w14:paraId="7D33CB9A" w14:textId="77777777" w:rsidR="00501499" w:rsidRDefault="00501499" w:rsidP="00501499">
      <w:pPr>
        <w:pStyle w:val="af0"/>
        <w:spacing w:line="360" w:lineRule="auto"/>
        <w:ind w:firstLine="480"/>
        <w:rPr>
          <w:color w:val="000000"/>
          <w:sz w:val="24"/>
          <w:szCs w:val="24"/>
        </w:rPr>
      </w:pPr>
      <w:r>
        <w:rPr>
          <w:rFonts w:hint="eastAsia"/>
          <w:color w:val="000000"/>
          <w:sz w:val="24"/>
          <w:szCs w:val="24"/>
        </w:rPr>
        <w:t>模拟真实负载工况，为恒流驱动电源负载。</w:t>
      </w:r>
    </w:p>
    <w:p w14:paraId="4716C643" w14:textId="77777777" w:rsidR="00501499" w:rsidRDefault="00501499" w:rsidP="00501499">
      <w:pPr>
        <w:pStyle w:val="af1"/>
        <w:widowControl/>
        <w:numPr>
          <w:ilvl w:val="0"/>
          <w:numId w:val="26"/>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多通道电压电流组网采集单元</w:t>
      </w:r>
    </w:p>
    <w:p w14:paraId="4FC0C0CB" w14:textId="77777777" w:rsidR="00501499" w:rsidRDefault="00501499" w:rsidP="00501499">
      <w:pPr>
        <w:pStyle w:val="af0"/>
        <w:spacing w:line="360" w:lineRule="auto"/>
        <w:ind w:firstLine="480"/>
        <w:rPr>
          <w:color w:val="000000"/>
          <w:sz w:val="24"/>
          <w:szCs w:val="24"/>
        </w:rPr>
      </w:pPr>
      <w:r>
        <w:rPr>
          <w:rFonts w:hint="eastAsia"/>
          <w:color w:val="000000"/>
          <w:sz w:val="24"/>
          <w:szCs w:val="24"/>
        </w:rPr>
        <w:t>通过电压（霍尔）、电流传感器、示波器对恒流驱动电源的输出电压电流信号进行采集，发送</w:t>
      </w:r>
      <w:proofErr w:type="gramStart"/>
      <w:r>
        <w:rPr>
          <w:rFonts w:hint="eastAsia"/>
          <w:color w:val="000000"/>
          <w:sz w:val="24"/>
          <w:szCs w:val="24"/>
        </w:rPr>
        <w:t>至</w:t>
      </w:r>
      <w:r>
        <w:rPr>
          <w:color w:val="000000"/>
          <w:sz w:val="24"/>
          <w:szCs w:val="24"/>
        </w:rPr>
        <w:t>软件</w:t>
      </w:r>
      <w:proofErr w:type="gramEnd"/>
      <w:r>
        <w:rPr>
          <w:rFonts w:hint="eastAsia"/>
          <w:color w:val="000000"/>
          <w:sz w:val="24"/>
          <w:szCs w:val="24"/>
        </w:rPr>
        <w:t>平台进行数据处理和分析。</w:t>
      </w:r>
    </w:p>
    <w:p w14:paraId="30B11E63" w14:textId="77777777" w:rsidR="00501499" w:rsidRDefault="00501499" w:rsidP="00501499">
      <w:pPr>
        <w:pStyle w:val="af1"/>
        <w:widowControl/>
        <w:numPr>
          <w:ilvl w:val="0"/>
          <w:numId w:val="26"/>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热成像装置</w:t>
      </w:r>
    </w:p>
    <w:p w14:paraId="15E7925C" w14:textId="77777777" w:rsidR="00501499" w:rsidRDefault="00501499" w:rsidP="00501499">
      <w:pPr>
        <w:pStyle w:val="af0"/>
        <w:spacing w:line="360" w:lineRule="auto"/>
        <w:ind w:firstLine="480"/>
        <w:rPr>
          <w:color w:val="000000"/>
          <w:sz w:val="24"/>
          <w:szCs w:val="24"/>
        </w:rPr>
      </w:pPr>
      <w:r>
        <w:rPr>
          <w:rFonts w:hint="eastAsia"/>
          <w:color w:val="000000"/>
          <w:sz w:val="24"/>
          <w:szCs w:val="24"/>
        </w:rPr>
        <w:t>测试可编程直流电源、大功率模拟负载等的温升情况，保证系统散热正常。</w:t>
      </w:r>
    </w:p>
    <w:p w14:paraId="6FE69774" w14:textId="77777777" w:rsidR="00501499" w:rsidRDefault="00501499" w:rsidP="00501499">
      <w:pPr>
        <w:pStyle w:val="af1"/>
        <w:widowControl/>
        <w:numPr>
          <w:ilvl w:val="0"/>
          <w:numId w:val="26"/>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功率半导体测试仪</w:t>
      </w:r>
    </w:p>
    <w:p w14:paraId="7C4D3AA4" w14:textId="77777777" w:rsidR="00501499" w:rsidRDefault="00501499" w:rsidP="00501499">
      <w:pPr>
        <w:pStyle w:val="af0"/>
        <w:spacing w:line="360" w:lineRule="auto"/>
        <w:ind w:firstLine="480"/>
        <w:rPr>
          <w:color w:val="000000"/>
          <w:sz w:val="24"/>
          <w:szCs w:val="24"/>
        </w:rPr>
      </w:pPr>
      <w:r>
        <w:rPr>
          <w:rFonts w:hint="eastAsia"/>
          <w:color w:val="000000"/>
          <w:sz w:val="24"/>
          <w:szCs w:val="24"/>
        </w:rPr>
        <w:t>对大功率驱动电源所使用的功率半导体器件进行</w:t>
      </w:r>
      <w:proofErr w:type="gramStart"/>
      <w:r>
        <w:rPr>
          <w:rFonts w:hint="eastAsia"/>
          <w:color w:val="000000"/>
          <w:sz w:val="24"/>
          <w:szCs w:val="24"/>
        </w:rPr>
        <w:t>关键电</w:t>
      </w:r>
      <w:proofErr w:type="gramEnd"/>
      <w:r>
        <w:rPr>
          <w:rFonts w:hint="eastAsia"/>
          <w:color w:val="000000"/>
          <w:sz w:val="24"/>
          <w:szCs w:val="24"/>
        </w:rPr>
        <w:t>性能测试，确保器件状态完好。</w:t>
      </w:r>
    </w:p>
    <w:p w14:paraId="39CFAF5F" w14:textId="77777777" w:rsidR="00501499" w:rsidRDefault="00501499" w:rsidP="00501499">
      <w:pPr>
        <w:pStyle w:val="af1"/>
        <w:widowControl/>
        <w:numPr>
          <w:ilvl w:val="0"/>
          <w:numId w:val="26"/>
        </w:numPr>
        <w:tabs>
          <w:tab w:val="clear" w:pos="635"/>
          <w:tab w:val="left" w:pos="423"/>
        </w:tabs>
        <w:autoSpaceDE/>
        <w:autoSpaceDN/>
        <w:spacing w:line="360" w:lineRule="auto"/>
        <w:jc w:val="left"/>
        <w:outlineLvl w:val="9"/>
        <w:rPr>
          <w:color w:val="000000"/>
          <w:sz w:val="24"/>
          <w:szCs w:val="24"/>
        </w:rPr>
      </w:pPr>
      <w:r>
        <w:rPr>
          <w:rFonts w:hint="eastAsia"/>
          <w:color w:val="000000"/>
          <w:sz w:val="24"/>
          <w:szCs w:val="24"/>
        </w:rPr>
        <w:t>大功率水冷机组</w:t>
      </w:r>
    </w:p>
    <w:p w14:paraId="6F87AAD9" w14:textId="77777777" w:rsidR="00501499" w:rsidRDefault="00501499" w:rsidP="00501499">
      <w:pPr>
        <w:spacing w:line="360" w:lineRule="auto"/>
        <w:rPr>
          <w:color w:val="000000"/>
          <w:szCs w:val="24"/>
        </w:rPr>
      </w:pPr>
      <w:r>
        <w:rPr>
          <w:rFonts w:hint="eastAsia"/>
          <w:color w:val="000000"/>
          <w:szCs w:val="24"/>
        </w:rPr>
        <w:t>为大功率模拟负载提供不小于2</w:t>
      </w:r>
      <w:r>
        <w:rPr>
          <w:color w:val="000000"/>
          <w:szCs w:val="24"/>
        </w:rPr>
        <w:t>00</w:t>
      </w:r>
      <w:r>
        <w:rPr>
          <w:rFonts w:hint="eastAsia"/>
          <w:color w:val="000000"/>
          <w:szCs w:val="24"/>
        </w:rPr>
        <w:t>k</w:t>
      </w:r>
      <w:r>
        <w:rPr>
          <w:color w:val="000000"/>
          <w:szCs w:val="24"/>
        </w:rPr>
        <w:t>W</w:t>
      </w:r>
      <w:r>
        <w:rPr>
          <w:rFonts w:hint="eastAsia"/>
          <w:color w:val="000000"/>
          <w:szCs w:val="24"/>
        </w:rPr>
        <w:t>的制冷量。</w:t>
      </w:r>
    </w:p>
    <w:p w14:paraId="2627079D" w14:textId="77777777" w:rsidR="00F75304" w:rsidRPr="00501499" w:rsidRDefault="00F75304"/>
    <w:sectPr w:rsidR="00F75304" w:rsidRPr="005014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汉仪细圆B5">
    <w:altName w:val="微软雅黑"/>
    <w:charset w:val="00"/>
    <w:family w:val="auto"/>
    <w:pitch w:val="default"/>
    <w:sig w:usb0="00000000" w:usb1="00000000" w:usb2="00000000"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73EB111"/>
    <w:multiLevelType w:val="singleLevel"/>
    <w:tmpl w:val="973EB111"/>
    <w:lvl w:ilvl="0">
      <w:start w:val="1"/>
      <w:numFmt w:val="decimal"/>
      <w:lvlText w:val="(%1)"/>
      <w:lvlJc w:val="left"/>
      <w:pPr>
        <w:ind w:left="425" w:hanging="425"/>
      </w:pPr>
      <w:rPr>
        <w:rFonts w:hint="default"/>
      </w:rPr>
    </w:lvl>
  </w:abstractNum>
  <w:abstractNum w:abstractNumId="1" w15:restartNumberingAfterBreak="0">
    <w:nsid w:val="BD663EDE"/>
    <w:multiLevelType w:val="singleLevel"/>
    <w:tmpl w:val="BD663EDE"/>
    <w:lvl w:ilvl="0">
      <w:start w:val="1"/>
      <w:numFmt w:val="decimal"/>
      <w:lvlText w:val="(%1)"/>
      <w:lvlJc w:val="left"/>
      <w:pPr>
        <w:ind w:left="425" w:hanging="425"/>
      </w:pPr>
      <w:rPr>
        <w:rFonts w:hint="default"/>
      </w:rPr>
    </w:lvl>
  </w:abstractNum>
  <w:abstractNum w:abstractNumId="2" w15:restartNumberingAfterBreak="0">
    <w:nsid w:val="BD7DE1D1"/>
    <w:multiLevelType w:val="singleLevel"/>
    <w:tmpl w:val="BD7DE1D1"/>
    <w:lvl w:ilvl="0">
      <w:start w:val="1"/>
      <w:numFmt w:val="decimal"/>
      <w:lvlText w:val="(%1)"/>
      <w:lvlJc w:val="left"/>
      <w:pPr>
        <w:ind w:left="425" w:hanging="425"/>
      </w:pPr>
      <w:rPr>
        <w:rFonts w:hint="default"/>
      </w:rPr>
    </w:lvl>
  </w:abstractNum>
  <w:abstractNum w:abstractNumId="3" w15:restartNumberingAfterBreak="0">
    <w:nsid w:val="BFCF266A"/>
    <w:multiLevelType w:val="singleLevel"/>
    <w:tmpl w:val="BFCF266A"/>
    <w:lvl w:ilvl="0">
      <w:start w:val="1"/>
      <w:numFmt w:val="decimal"/>
      <w:lvlText w:val="(%1)"/>
      <w:lvlJc w:val="left"/>
      <w:pPr>
        <w:ind w:left="425" w:hanging="425"/>
      </w:pPr>
      <w:rPr>
        <w:rFonts w:hint="default"/>
      </w:rPr>
    </w:lvl>
  </w:abstractNum>
  <w:abstractNum w:abstractNumId="4" w15:restartNumberingAfterBreak="0">
    <w:nsid w:val="D7FE014D"/>
    <w:multiLevelType w:val="singleLevel"/>
    <w:tmpl w:val="D7FE014D"/>
    <w:lvl w:ilvl="0">
      <w:start w:val="1"/>
      <w:numFmt w:val="decimal"/>
      <w:lvlText w:val="(%1)"/>
      <w:lvlJc w:val="left"/>
      <w:pPr>
        <w:ind w:left="425" w:hanging="425"/>
      </w:pPr>
      <w:rPr>
        <w:rFonts w:hint="default"/>
      </w:rPr>
    </w:lvl>
  </w:abstractNum>
  <w:abstractNum w:abstractNumId="5" w15:restartNumberingAfterBreak="0">
    <w:nsid w:val="DAF7B048"/>
    <w:multiLevelType w:val="singleLevel"/>
    <w:tmpl w:val="DAF7B048"/>
    <w:lvl w:ilvl="0">
      <w:start w:val="1"/>
      <w:numFmt w:val="decimal"/>
      <w:lvlText w:val="(%1)"/>
      <w:lvlJc w:val="left"/>
      <w:pPr>
        <w:ind w:left="425" w:hanging="425"/>
      </w:pPr>
      <w:rPr>
        <w:rFonts w:hint="default"/>
      </w:rPr>
    </w:lvl>
  </w:abstractNum>
  <w:abstractNum w:abstractNumId="6" w15:restartNumberingAfterBreak="0">
    <w:nsid w:val="DDEF70DE"/>
    <w:multiLevelType w:val="singleLevel"/>
    <w:tmpl w:val="DDEF70DE"/>
    <w:lvl w:ilvl="0">
      <w:start w:val="1"/>
      <w:numFmt w:val="decimal"/>
      <w:lvlText w:val="(%1)"/>
      <w:lvlJc w:val="left"/>
      <w:pPr>
        <w:ind w:left="425" w:hanging="425"/>
      </w:pPr>
      <w:rPr>
        <w:rFonts w:hint="default"/>
      </w:rPr>
    </w:lvl>
  </w:abstractNum>
  <w:abstractNum w:abstractNumId="7" w15:restartNumberingAfterBreak="0">
    <w:nsid w:val="E7EB6F96"/>
    <w:multiLevelType w:val="singleLevel"/>
    <w:tmpl w:val="E7EB6F96"/>
    <w:lvl w:ilvl="0">
      <w:start w:val="1"/>
      <w:numFmt w:val="decimal"/>
      <w:lvlText w:val="(%1)"/>
      <w:lvlJc w:val="left"/>
      <w:pPr>
        <w:ind w:left="425" w:hanging="425"/>
      </w:pPr>
      <w:rPr>
        <w:rFonts w:hint="default"/>
      </w:rPr>
    </w:lvl>
  </w:abstractNum>
  <w:abstractNum w:abstractNumId="8" w15:restartNumberingAfterBreak="0">
    <w:nsid w:val="E7FA7D4B"/>
    <w:multiLevelType w:val="singleLevel"/>
    <w:tmpl w:val="E7FA7D4B"/>
    <w:lvl w:ilvl="0">
      <w:start w:val="1"/>
      <w:numFmt w:val="decimal"/>
      <w:lvlText w:val="(%1)"/>
      <w:lvlJc w:val="left"/>
      <w:pPr>
        <w:ind w:left="425" w:hanging="425"/>
      </w:pPr>
      <w:rPr>
        <w:rFonts w:hint="default"/>
      </w:rPr>
    </w:lvl>
  </w:abstractNum>
  <w:abstractNum w:abstractNumId="9" w15:restartNumberingAfterBreak="0">
    <w:nsid w:val="E8FF07BD"/>
    <w:multiLevelType w:val="singleLevel"/>
    <w:tmpl w:val="E8FF07BD"/>
    <w:lvl w:ilvl="0">
      <w:start w:val="1"/>
      <w:numFmt w:val="decimal"/>
      <w:lvlText w:val="(%1)"/>
      <w:lvlJc w:val="left"/>
      <w:pPr>
        <w:ind w:left="425" w:hanging="425"/>
      </w:pPr>
      <w:rPr>
        <w:rFonts w:hint="default"/>
      </w:rPr>
    </w:lvl>
  </w:abstractNum>
  <w:abstractNum w:abstractNumId="10" w15:restartNumberingAfterBreak="0">
    <w:nsid w:val="F4FE53F3"/>
    <w:multiLevelType w:val="singleLevel"/>
    <w:tmpl w:val="F4FE53F3"/>
    <w:lvl w:ilvl="0">
      <w:start w:val="1"/>
      <w:numFmt w:val="decimal"/>
      <w:lvlText w:val="(%1)"/>
      <w:lvlJc w:val="left"/>
      <w:pPr>
        <w:ind w:left="425" w:hanging="425"/>
      </w:pPr>
      <w:rPr>
        <w:rFonts w:hint="default"/>
      </w:rPr>
    </w:lvl>
  </w:abstractNum>
  <w:abstractNum w:abstractNumId="11" w15:restartNumberingAfterBreak="0">
    <w:nsid w:val="FEDD4F62"/>
    <w:multiLevelType w:val="singleLevel"/>
    <w:tmpl w:val="FEDD4F62"/>
    <w:lvl w:ilvl="0">
      <w:start w:val="1"/>
      <w:numFmt w:val="decimal"/>
      <w:lvlText w:val="(%1)"/>
      <w:lvlJc w:val="left"/>
      <w:pPr>
        <w:ind w:left="425" w:hanging="425"/>
      </w:pPr>
      <w:rPr>
        <w:rFonts w:hint="default"/>
      </w:rPr>
    </w:lvl>
  </w:abstractNum>
  <w:abstractNum w:abstractNumId="12" w15:restartNumberingAfterBreak="0">
    <w:nsid w:val="FEEE1F7C"/>
    <w:multiLevelType w:val="singleLevel"/>
    <w:tmpl w:val="FEEE1F7C"/>
    <w:lvl w:ilvl="0">
      <w:start w:val="1"/>
      <w:numFmt w:val="decimal"/>
      <w:lvlText w:val="(%1)"/>
      <w:lvlJc w:val="left"/>
      <w:pPr>
        <w:ind w:left="425" w:hanging="425"/>
      </w:pPr>
      <w:rPr>
        <w:rFonts w:hint="default"/>
      </w:rPr>
    </w:lvl>
  </w:abstractNum>
  <w:abstractNum w:abstractNumId="13" w15:restartNumberingAfterBreak="0">
    <w:nsid w:val="FF5EFED6"/>
    <w:multiLevelType w:val="singleLevel"/>
    <w:tmpl w:val="FF5EFED6"/>
    <w:lvl w:ilvl="0">
      <w:start w:val="1"/>
      <w:numFmt w:val="decimal"/>
      <w:lvlText w:val="(%1)"/>
      <w:lvlJc w:val="left"/>
      <w:pPr>
        <w:ind w:left="425" w:hanging="425"/>
      </w:pPr>
      <w:rPr>
        <w:rFonts w:hint="default"/>
      </w:rPr>
    </w:lvl>
  </w:abstractNum>
  <w:abstractNum w:abstractNumId="14" w15:restartNumberingAfterBreak="0">
    <w:nsid w:val="02343B53"/>
    <w:multiLevelType w:val="multilevel"/>
    <w:tmpl w:val="02343B5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FE3A3C1"/>
    <w:multiLevelType w:val="singleLevel"/>
    <w:tmpl w:val="1FE3A3C1"/>
    <w:lvl w:ilvl="0">
      <w:start w:val="1"/>
      <w:numFmt w:val="decimalEnclosedCircleChinese"/>
      <w:suff w:val="nothing"/>
      <w:lvlText w:val="%1　"/>
      <w:lvlJc w:val="left"/>
      <w:pPr>
        <w:ind w:left="0" w:firstLine="400"/>
      </w:pPr>
      <w:rPr>
        <w:rFonts w:hint="eastAsia"/>
      </w:rPr>
    </w:lvl>
  </w:abstractNum>
  <w:abstractNum w:abstractNumId="16" w15:restartNumberingAfterBreak="0">
    <w:nsid w:val="2281917A"/>
    <w:multiLevelType w:val="singleLevel"/>
    <w:tmpl w:val="2281917A"/>
    <w:lvl w:ilvl="0">
      <w:start w:val="1"/>
      <w:numFmt w:val="decimal"/>
      <w:lvlText w:val="(%1)"/>
      <w:lvlJc w:val="left"/>
      <w:pPr>
        <w:ind w:left="425" w:hanging="425"/>
      </w:pPr>
      <w:rPr>
        <w:rFonts w:hint="default"/>
      </w:rPr>
    </w:lvl>
  </w:abstractNum>
  <w:abstractNum w:abstractNumId="17" w15:restartNumberingAfterBreak="0">
    <w:nsid w:val="38FD07C5"/>
    <w:multiLevelType w:val="singleLevel"/>
    <w:tmpl w:val="38FD07C5"/>
    <w:lvl w:ilvl="0">
      <w:start w:val="1"/>
      <w:numFmt w:val="decimal"/>
      <w:lvlText w:val="%1."/>
      <w:lvlJc w:val="left"/>
      <w:pPr>
        <w:tabs>
          <w:tab w:val="left" w:pos="312"/>
        </w:tabs>
      </w:pPr>
    </w:lvl>
  </w:abstractNum>
  <w:abstractNum w:abstractNumId="18" w15:restartNumberingAfterBreak="0">
    <w:nsid w:val="4E38F1BA"/>
    <w:multiLevelType w:val="singleLevel"/>
    <w:tmpl w:val="4E38F1BA"/>
    <w:lvl w:ilvl="0">
      <w:start w:val="1"/>
      <w:numFmt w:val="decimal"/>
      <w:lvlText w:val="(%1)"/>
      <w:lvlJc w:val="left"/>
      <w:pPr>
        <w:ind w:left="425" w:hanging="425"/>
      </w:pPr>
      <w:rPr>
        <w:rFonts w:hint="default"/>
      </w:rPr>
    </w:lvl>
  </w:abstractNum>
  <w:abstractNum w:abstractNumId="19" w15:restartNumberingAfterBreak="0">
    <w:nsid w:val="557C2AF5"/>
    <w:multiLevelType w:val="multilevel"/>
    <w:tmpl w:val="557C2AF5"/>
    <w:lvl w:ilvl="0">
      <w:start w:val="1"/>
      <w:numFmt w:val="decimal"/>
      <w:pStyle w:val="a"/>
      <w:lvlText w:val="图%1"/>
      <w:lvlJc w:val="left"/>
      <w:pPr>
        <w:tabs>
          <w:tab w:val="left" w:pos="700"/>
        </w:tabs>
        <w:ind w:left="700" w:hanging="700"/>
      </w:pPr>
      <w:rPr>
        <w:rFonts w:ascii="黑体" w:eastAsia="黑体" w:hAnsi="Times New Roman" w:hint="eastAsia"/>
        <w:b w:val="0"/>
        <w:i w:val="0"/>
        <w:color w:val="auto"/>
        <w:sz w:val="28"/>
        <w:u w:val="none"/>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0" w15:restartNumberingAfterBreak="0">
    <w:nsid w:val="5FFD69DC"/>
    <w:multiLevelType w:val="singleLevel"/>
    <w:tmpl w:val="5FFD69DC"/>
    <w:lvl w:ilvl="0">
      <w:start w:val="1"/>
      <w:numFmt w:val="decimal"/>
      <w:lvlText w:val="(%1)"/>
      <w:lvlJc w:val="left"/>
      <w:pPr>
        <w:ind w:left="425" w:hanging="425"/>
      </w:pPr>
      <w:rPr>
        <w:rFonts w:hint="default"/>
      </w:rPr>
    </w:lvl>
  </w:abstractNum>
  <w:abstractNum w:abstractNumId="21" w15:restartNumberingAfterBreak="0">
    <w:nsid w:val="6FFD8BB2"/>
    <w:multiLevelType w:val="singleLevel"/>
    <w:tmpl w:val="6FFD8BB2"/>
    <w:lvl w:ilvl="0">
      <w:start w:val="1"/>
      <w:numFmt w:val="decimal"/>
      <w:lvlText w:val="(%1)"/>
      <w:lvlJc w:val="left"/>
      <w:pPr>
        <w:ind w:left="425" w:hanging="425"/>
      </w:pPr>
      <w:rPr>
        <w:rFonts w:hint="default"/>
      </w:rPr>
    </w:lvl>
  </w:abstractNum>
  <w:abstractNum w:abstractNumId="22" w15:restartNumberingAfterBreak="0">
    <w:nsid w:val="725FDB6B"/>
    <w:multiLevelType w:val="singleLevel"/>
    <w:tmpl w:val="725FDB6B"/>
    <w:lvl w:ilvl="0">
      <w:start w:val="1"/>
      <w:numFmt w:val="decimal"/>
      <w:lvlText w:val="(%1)"/>
      <w:lvlJc w:val="left"/>
      <w:pPr>
        <w:ind w:left="425" w:hanging="425"/>
      </w:pPr>
      <w:rPr>
        <w:rFonts w:hint="default"/>
      </w:rPr>
    </w:lvl>
  </w:abstractNum>
  <w:abstractNum w:abstractNumId="23" w15:restartNumberingAfterBreak="0">
    <w:nsid w:val="748320FC"/>
    <w:multiLevelType w:val="multilevel"/>
    <w:tmpl w:val="748320F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7CFF2E77"/>
    <w:multiLevelType w:val="singleLevel"/>
    <w:tmpl w:val="7CFF2E77"/>
    <w:lvl w:ilvl="0">
      <w:start w:val="1"/>
      <w:numFmt w:val="decimal"/>
      <w:lvlText w:val="(%1)"/>
      <w:lvlJc w:val="left"/>
      <w:pPr>
        <w:ind w:left="425" w:hanging="425"/>
      </w:pPr>
      <w:rPr>
        <w:rFonts w:hint="default"/>
      </w:rPr>
    </w:lvl>
  </w:abstractNum>
  <w:num w:numId="1" w16cid:durableId="723866973">
    <w:abstractNumId w:val="23"/>
  </w:num>
  <w:num w:numId="2" w16cid:durableId="416899683">
    <w:abstractNumId w:val="17"/>
  </w:num>
  <w:num w:numId="3" w16cid:durableId="1247543917">
    <w:abstractNumId w:val="14"/>
  </w:num>
  <w:num w:numId="4" w16cid:durableId="404881979">
    <w:abstractNumId w:val="19"/>
  </w:num>
  <w:num w:numId="5" w16cid:durableId="38163950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96239357">
    <w:abstractNumId w:val="9"/>
  </w:num>
  <w:num w:numId="7" w16cid:durableId="239946714">
    <w:abstractNumId w:val="10"/>
  </w:num>
  <w:num w:numId="8" w16cid:durableId="902835590">
    <w:abstractNumId w:val="6"/>
  </w:num>
  <w:num w:numId="9" w16cid:durableId="1205143347">
    <w:abstractNumId w:val="0"/>
  </w:num>
  <w:num w:numId="10" w16cid:durableId="161434961">
    <w:abstractNumId w:val="7"/>
  </w:num>
  <w:num w:numId="11" w16cid:durableId="2020421062">
    <w:abstractNumId w:val="5"/>
  </w:num>
  <w:num w:numId="12" w16cid:durableId="1031342390">
    <w:abstractNumId w:val="20"/>
  </w:num>
  <w:num w:numId="13" w16cid:durableId="1173377707">
    <w:abstractNumId w:val="2"/>
  </w:num>
  <w:num w:numId="14" w16cid:durableId="1975715565">
    <w:abstractNumId w:val="3"/>
  </w:num>
  <w:num w:numId="15" w16cid:durableId="1814985236">
    <w:abstractNumId w:val="11"/>
  </w:num>
  <w:num w:numId="16" w16cid:durableId="1790781327">
    <w:abstractNumId w:val="18"/>
  </w:num>
  <w:num w:numId="17" w16cid:durableId="1804957026">
    <w:abstractNumId w:val="24"/>
  </w:num>
  <w:num w:numId="18" w16cid:durableId="1859931127">
    <w:abstractNumId w:val="21"/>
  </w:num>
  <w:num w:numId="19" w16cid:durableId="1070537506">
    <w:abstractNumId w:val="12"/>
  </w:num>
  <w:num w:numId="20" w16cid:durableId="618993607">
    <w:abstractNumId w:val="4"/>
  </w:num>
  <w:num w:numId="21" w16cid:durableId="411582289">
    <w:abstractNumId w:val="13"/>
  </w:num>
  <w:num w:numId="22" w16cid:durableId="646789478">
    <w:abstractNumId w:val="8"/>
  </w:num>
  <w:num w:numId="23" w16cid:durableId="51806147">
    <w:abstractNumId w:val="22"/>
  </w:num>
  <w:num w:numId="24" w16cid:durableId="692147631">
    <w:abstractNumId w:val="1"/>
  </w:num>
  <w:num w:numId="25" w16cid:durableId="994332510">
    <w:abstractNumId w:val="15"/>
  </w:num>
  <w:num w:numId="26" w16cid:durableId="80821037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B76"/>
    <w:rsid w:val="000245B5"/>
    <w:rsid w:val="002C740C"/>
    <w:rsid w:val="00501499"/>
    <w:rsid w:val="005B5B76"/>
    <w:rsid w:val="006615AB"/>
    <w:rsid w:val="006C7890"/>
    <w:rsid w:val="00BC7C8D"/>
    <w:rsid w:val="00E27D0D"/>
    <w:rsid w:val="00E74453"/>
    <w:rsid w:val="00F753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CF358"/>
  <w15:chartTrackingRefBased/>
  <w15:docId w15:val="{90417047-9194-4EA0-8567-0A1901330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E74453"/>
    <w:pPr>
      <w:widowControl w:val="0"/>
      <w:adjustRightInd w:val="0"/>
      <w:snapToGrid w:val="0"/>
      <w:spacing w:after="0" w:line="300" w:lineRule="auto"/>
      <w:jc w:val="both"/>
    </w:pPr>
    <w:rPr>
      <w:rFonts w:ascii="宋体" w:eastAsia="宋体" w:hAnsi="Times New Roman" w:cs="Times New Roman"/>
      <w:sz w:val="24"/>
      <w:szCs w:val="21"/>
      <w14:ligatures w14:val="none"/>
    </w:rPr>
  </w:style>
  <w:style w:type="paragraph" w:styleId="1">
    <w:name w:val="heading 1"/>
    <w:basedOn w:val="a0"/>
    <w:next w:val="a0"/>
    <w:link w:val="10"/>
    <w:uiPriority w:val="9"/>
    <w:qFormat/>
    <w:rsid w:val="005B5B76"/>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0"/>
    <w:next w:val="a0"/>
    <w:link w:val="20"/>
    <w:uiPriority w:val="9"/>
    <w:unhideWhenUsed/>
    <w:qFormat/>
    <w:rsid w:val="005B5B76"/>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0"/>
    <w:next w:val="a0"/>
    <w:link w:val="30"/>
    <w:uiPriority w:val="9"/>
    <w:unhideWhenUsed/>
    <w:qFormat/>
    <w:rsid w:val="005B5B76"/>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0"/>
    <w:next w:val="a0"/>
    <w:link w:val="40"/>
    <w:uiPriority w:val="9"/>
    <w:semiHidden/>
    <w:unhideWhenUsed/>
    <w:qFormat/>
    <w:rsid w:val="005B5B76"/>
    <w:pPr>
      <w:keepNext/>
      <w:keepLines/>
      <w:spacing w:before="80" w:after="40"/>
      <w:outlineLvl w:val="3"/>
    </w:pPr>
    <w:rPr>
      <w:rFonts w:cstheme="majorBidi"/>
      <w:color w:val="2F5496" w:themeColor="accent1" w:themeShade="BF"/>
      <w:sz w:val="28"/>
      <w:szCs w:val="28"/>
    </w:rPr>
  </w:style>
  <w:style w:type="paragraph" w:styleId="5">
    <w:name w:val="heading 5"/>
    <w:basedOn w:val="a0"/>
    <w:next w:val="a0"/>
    <w:link w:val="50"/>
    <w:uiPriority w:val="9"/>
    <w:semiHidden/>
    <w:unhideWhenUsed/>
    <w:qFormat/>
    <w:rsid w:val="005B5B76"/>
    <w:pPr>
      <w:keepNext/>
      <w:keepLines/>
      <w:spacing w:before="80" w:after="40"/>
      <w:outlineLvl w:val="4"/>
    </w:pPr>
    <w:rPr>
      <w:rFonts w:cstheme="majorBidi"/>
      <w:color w:val="2F5496" w:themeColor="accent1" w:themeShade="BF"/>
    </w:rPr>
  </w:style>
  <w:style w:type="paragraph" w:styleId="6">
    <w:name w:val="heading 6"/>
    <w:basedOn w:val="a0"/>
    <w:next w:val="a0"/>
    <w:link w:val="60"/>
    <w:uiPriority w:val="9"/>
    <w:semiHidden/>
    <w:unhideWhenUsed/>
    <w:qFormat/>
    <w:rsid w:val="005B5B76"/>
    <w:pPr>
      <w:keepNext/>
      <w:keepLines/>
      <w:spacing w:before="40"/>
      <w:outlineLvl w:val="5"/>
    </w:pPr>
    <w:rPr>
      <w:rFonts w:cstheme="majorBidi"/>
      <w:b/>
      <w:bCs/>
      <w:color w:val="2F5496" w:themeColor="accent1" w:themeShade="BF"/>
    </w:rPr>
  </w:style>
  <w:style w:type="paragraph" w:styleId="7">
    <w:name w:val="heading 7"/>
    <w:basedOn w:val="a0"/>
    <w:next w:val="a0"/>
    <w:link w:val="70"/>
    <w:uiPriority w:val="9"/>
    <w:semiHidden/>
    <w:unhideWhenUsed/>
    <w:qFormat/>
    <w:rsid w:val="005B5B76"/>
    <w:pPr>
      <w:keepNext/>
      <w:keepLines/>
      <w:spacing w:before="40"/>
      <w:outlineLvl w:val="6"/>
    </w:pPr>
    <w:rPr>
      <w:rFonts w:cstheme="majorBidi"/>
      <w:b/>
      <w:bCs/>
      <w:color w:val="595959" w:themeColor="text1" w:themeTint="A6"/>
    </w:rPr>
  </w:style>
  <w:style w:type="paragraph" w:styleId="8">
    <w:name w:val="heading 8"/>
    <w:basedOn w:val="a0"/>
    <w:next w:val="a0"/>
    <w:link w:val="80"/>
    <w:uiPriority w:val="9"/>
    <w:semiHidden/>
    <w:unhideWhenUsed/>
    <w:qFormat/>
    <w:rsid w:val="005B5B76"/>
    <w:pPr>
      <w:keepNext/>
      <w:keepLines/>
      <w:outlineLvl w:val="7"/>
    </w:pPr>
    <w:rPr>
      <w:rFonts w:cstheme="majorBidi"/>
      <w:color w:val="595959" w:themeColor="text1" w:themeTint="A6"/>
    </w:rPr>
  </w:style>
  <w:style w:type="paragraph" w:styleId="9">
    <w:name w:val="heading 9"/>
    <w:basedOn w:val="a0"/>
    <w:next w:val="a0"/>
    <w:link w:val="90"/>
    <w:uiPriority w:val="9"/>
    <w:semiHidden/>
    <w:unhideWhenUsed/>
    <w:qFormat/>
    <w:rsid w:val="005B5B76"/>
    <w:pPr>
      <w:keepNext/>
      <w:keepLines/>
      <w:outlineLvl w:val="8"/>
    </w:pPr>
    <w:rPr>
      <w:rFonts w:eastAsiaTheme="majorEastAsia" w:cstheme="majorBidi"/>
      <w:color w:val="595959" w:themeColor="text1" w:themeTint="A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5B5B76"/>
    <w:rPr>
      <w:rFonts w:asciiTheme="majorHAnsi" w:eastAsiaTheme="majorEastAsia" w:hAnsiTheme="majorHAnsi" w:cstheme="majorBidi"/>
      <w:color w:val="2F5496" w:themeColor="accent1" w:themeShade="BF"/>
      <w:sz w:val="48"/>
      <w:szCs w:val="48"/>
    </w:rPr>
  </w:style>
  <w:style w:type="character" w:customStyle="1" w:styleId="20">
    <w:name w:val="标题 2 字符"/>
    <w:basedOn w:val="a1"/>
    <w:link w:val="2"/>
    <w:uiPriority w:val="9"/>
    <w:rsid w:val="005B5B76"/>
    <w:rPr>
      <w:rFonts w:asciiTheme="majorHAnsi" w:eastAsiaTheme="majorEastAsia" w:hAnsiTheme="majorHAnsi" w:cstheme="majorBidi"/>
      <w:color w:val="2F5496" w:themeColor="accent1" w:themeShade="BF"/>
      <w:sz w:val="40"/>
      <w:szCs w:val="40"/>
    </w:rPr>
  </w:style>
  <w:style w:type="character" w:customStyle="1" w:styleId="30">
    <w:name w:val="标题 3 字符"/>
    <w:basedOn w:val="a1"/>
    <w:link w:val="3"/>
    <w:uiPriority w:val="9"/>
    <w:qFormat/>
    <w:rsid w:val="005B5B76"/>
    <w:rPr>
      <w:rFonts w:asciiTheme="majorHAnsi" w:eastAsiaTheme="majorEastAsia" w:hAnsiTheme="majorHAnsi" w:cstheme="majorBidi"/>
      <w:color w:val="2F5496" w:themeColor="accent1" w:themeShade="BF"/>
      <w:sz w:val="32"/>
      <w:szCs w:val="32"/>
    </w:rPr>
  </w:style>
  <w:style w:type="character" w:customStyle="1" w:styleId="40">
    <w:name w:val="标题 4 字符"/>
    <w:basedOn w:val="a1"/>
    <w:link w:val="4"/>
    <w:uiPriority w:val="9"/>
    <w:semiHidden/>
    <w:rsid w:val="005B5B76"/>
    <w:rPr>
      <w:rFonts w:cstheme="majorBidi"/>
      <w:color w:val="2F5496" w:themeColor="accent1" w:themeShade="BF"/>
      <w:sz w:val="28"/>
      <w:szCs w:val="28"/>
    </w:rPr>
  </w:style>
  <w:style w:type="character" w:customStyle="1" w:styleId="50">
    <w:name w:val="标题 5 字符"/>
    <w:basedOn w:val="a1"/>
    <w:link w:val="5"/>
    <w:uiPriority w:val="9"/>
    <w:semiHidden/>
    <w:rsid w:val="005B5B76"/>
    <w:rPr>
      <w:rFonts w:cstheme="majorBidi"/>
      <w:color w:val="2F5496" w:themeColor="accent1" w:themeShade="BF"/>
      <w:sz w:val="24"/>
    </w:rPr>
  </w:style>
  <w:style w:type="character" w:customStyle="1" w:styleId="60">
    <w:name w:val="标题 6 字符"/>
    <w:basedOn w:val="a1"/>
    <w:link w:val="6"/>
    <w:uiPriority w:val="9"/>
    <w:semiHidden/>
    <w:rsid w:val="005B5B76"/>
    <w:rPr>
      <w:rFonts w:cstheme="majorBidi"/>
      <w:b/>
      <w:bCs/>
      <w:color w:val="2F5496" w:themeColor="accent1" w:themeShade="BF"/>
    </w:rPr>
  </w:style>
  <w:style w:type="character" w:customStyle="1" w:styleId="70">
    <w:name w:val="标题 7 字符"/>
    <w:basedOn w:val="a1"/>
    <w:link w:val="7"/>
    <w:uiPriority w:val="9"/>
    <w:semiHidden/>
    <w:rsid w:val="005B5B76"/>
    <w:rPr>
      <w:rFonts w:cstheme="majorBidi"/>
      <w:b/>
      <w:bCs/>
      <w:color w:val="595959" w:themeColor="text1" w:themeTint="A6"/>
    </w:rPr>
  </w:style>
  <w:style w:type="character" w:customStyle="1" w:styleId="80">
    <w:name w:val="标题 8 字符"/>
    <w:basedOn w:val="a1"/>
    <w:link w:val="8"/>
    <w:uiPriority w:val="9"/>
    <w:semiHidden/>
    <w:rsid w:val="005B5B76"/>
    <w:rPr>
      <w:rFonts w:cstheme="majorBidi"/>
      <w:color w:val="595959" w:themeColor="text1" w:themeTint="A6"/>
    </w:rPr>
  </w:style>
  <w:style w:type="character" w:customStyle="1" w:styleId="90">
    <w:name w:val="标题 9 字符"/>
    <w:basedOn w:val="a1"/>
    <w:link w:val="9"/>
    <w:uiPriority w:val="9"/>
    <w:semiHidden/>
    <w:rsid w:val="005B5B76"/>
    <w:rPr>
      <w:rFonts w:eastAsiaTheme="majorEastAsia" w:cstheme="majorBidi"/>
      <w:color w:val="595959" w:themeColor="text1" w:themeTint="A6"/>
    </w:rPr>
  </w:style>
  <w:style w:type="paragraph" w:styleId="a4">
    <w:name w:val="Title"/>
    <w:basedOn w:val="a0"/>
    <w:next w:val="a0"/>
    <w:link w:val="a5"/>
    <w:uiPriority w:val="10"/>
    <w:qFormat/>
    <w:rsid w:val="005B5B7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1"/>
    <w:link w:val="a4"/>
    <w:uiPriority w:val="10"/>
    <w:rsid w:val="005B5B76"/>
    <w:rPr>
      <w:rFonts w:asciiTheme="majorHAnsi" w:eastAsiaTheme="majorEastAsia" w:hAnsiTheme="majorHAnsi" w:cstheme="majorBidi"/>
      <w:spacing w:val="-10"/>
      <w:kern w:val="28"/>
      <w:sz w:val="56"/>
      <w:szCs w:val="56"/>
    </w:rPr>
  </w:style>
  <w:style w:type="paragraph" w:styleId="a6">
    <w:name w:val="Subtitle"/>
    <w:basedOn w:val="a0"/>
    <w:next w:val="a0"/>
    <w:link w:val="a7"/>
    <w:uiPriority w:val="11"/>
    <w:qFormat/>
    <w:rsid w:val="005B5B7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1"/>
    <w:link w:val="a6"/>
    <w:uiPriority w:val="11"/>
    <w:rsid w:val="005B5B76"/>
    <w:rPr>
      <w:rFonts w:asciiTheme="majorHAnsi" w:eastAsiaTheme="majorEastAsia" w:hAnsiTheme="majorHAnsi" w:cstheme="majorBidi"/>
      <w:color w:val="595959" w:themeColor="text1" w:themeTint="A6"/>
      <w:spacing w:val="15"/>
      <w:sz w:val="28"/>
      <w:szCs w:val="28"/>
    </w:rPr>
  </w:style>
  <w:style w:type="paragraph" w:styleId="a8">
    <w:name w:val="Quote"/>
    <w:basedOn w:val="a0"/>
    <w:next w:val="a0"/>
    <w:link w:val="a9"/>
    <w:uiPriority w:val="29"/>
    <w:qFormat/>
    <w:rsid w:val="005B5B76"/>
    <w:pPr>
      <w:spacing w:before="160"/>
      <w:jc w:val="center"/>
    </w:pPr>
    <w:rPr>
      <w:i/>
      <w:iCs/>
      <w:color w:val="404040" w:themeColor="text1" w:themeTint="BF"/>
    </w:rPr>
  </w:style>
  <w:style w:type="character" w:customStyle="1" w:styleId="a9">
    <w:name w:val="引用 字符"/>
    <w:basedOn w:val="a1"/>
    <w:link w:val="a8"/>
    <w:uiPriority w:val="29"/>
    <w:rsid w:val="005B5B76"/>
    <w:rPr>
      <w:i/>
      <w:iCs/>
      <w:color w:val="404040" w:themeColor="text1" w:themeTint="BF"/>
    </w:rPr>
  </w:style>
  <w:style w:type="paragraph" w:styleId="aa">
    <w:name w:val="List Paragraph"/>
    <w:basedOn w:val="a0"/>
    <w:uiPriority w:val="34"/>
    <w:qFormat/>
    <w:rsid w:val="005B5B76"/>
    <w:pPr>
      <w:ind w:left="720"/>
      <w:contextualSpacing/>
    </w:pPr>
  </w:style>
  <w:style w:type="character" w:styleId="ab">
    <w:name w:val="Intense Emphasis"/>
    <w:basedOn w:val="a1"/>
    <w:uiPriority w:val="21"/>
    <w:qFormat/>
    <w:rsid w:val="005B5B76"/>
    <w:rPr>
      <w:i/>
      <w:iCs/>
      <w:color w:val="2F5496" w:themeColor="accent1" w:themeShade="BF"/>
    </w:rPr>
  </w:style>
  <w:style w:type="paragraph" w:styleId="ac">
    <w:name w:val="Intense Quote"/>
    <w:basedOn w:val="a0"/>
    <w:next w:val="a0"/>
    <w:link w:val="ad"/>
    <w:uiPriority w:val="30"/>
    <w:qFormat/>
    <w:rsid w:val="005B5B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d">
    <w:name w:val="明显引用 字符"/>
    <w:basedOn w:val="a1"/>
    <w:link w:val="ac"/>
    <w:uiPriority w:val="30"/>
    <w:rsid w:val="005B5B76"/>
    <w:rPr>
      <w:i/>
      <w:iCs/>
      <w:color w:val="2F5496" w:themeColor="accent1" w:themeShade="BF"/>
    </w:rPr>
  </w:style>
  <w:style w:type="character" w:styleId="ae">
    <w:name w:val="Intense Reference"/>
    <w:basedOn w:val="a1"/>
    <w:uiPriority w:val="32"/>
    <w:qFormat/>
    <w:rsid w:val="005B5B76"/>
    <w:rPr>
      <w:b/>
      <w:bCs/>
      <w:smallCaps/>
      <w:color w:val="2F5496" w:themeColor="accent1" w:themeShade="BF"/>
      <w:spacing w:val="5"/>
    </w:rPr>
  </w:style>
  <w:style w:type="paragraph" w:customStyle="1" w:styleId="af">
    <w:name w:val="正文须知"/>
    <w:basedOn w:val="a0"/>
    <w:next w:val="a0"/>
    <w:qFormat/>
    <w:rsid w:val="00E74453"/>
    <w:pPr>
      <w:ind w:left="419" w:hanging="720"/>
    </w:pPr>
    <w:rPr>
      <w:rFonts w:hAnsi="Calibri"/>
    </w:rPr>
  </w:style>
  <w:style w:type="paragraph" w:customStyle="1" w:styleId="af0">
    <w:name w:val="段"/>
    <w:next w:val="a0"/>
    <w:qFormat/>
    <w:rsid w:val="00501499"/>
    <w:pPr>
      <w:widowControl w:val="0"/>
      <w:autoSpaceDE w:val="0"/>
      <w:autoSpaceDN w:val="0"/>
      <w:spacing w:after="0" w:line="460" w:lineRule="exact"/>
      <w:ind w:firstLineChars="200" w:firstLine="200"/>
      <w:jc w:val="both"/>
    </w:pPr>
    <w:rPr>
      <w:rFonts w:ascii="宋体" w:eastAsia="宋体" w:hAnsi="Times New Roman" w:cs="Times New Roman"/>
      <w:kern w:val="0"/>
      <w:sz w:val="28"/>
      <w:szCs w:val="20"/>
      <w14:ligatures w14:val="none"/>
    </w:rPr>
  </w:style>
  <w:style w:type="paragraph" w:customStyle="1" w:styleId="af1">
    <w:name w:val="正文列项_字母"/>
    <w:basedOn w:val="af0"/>
    <w:qFormat/>
    <w:rsid w:val="00501499"/>
    <w:pPr>
      <w:tabs>
        <w:tab w:val="left" w:pos="635"/>
      </w:tabs>
      <w:ind w:left="-125" w:firstLineChars="0" w:firstLine="400"/>
      <w:outlineLvl w:val="6"/>
    </w:pPr>
  </w:style>
  <w:style w:type="paragraph" w:customStyle="1" w:styleId="SWIEE23TimesNewRoman1">
    <w:name w:val="样式 样式 正文表标题[SWIEE] + 行距: 最小值 23 磅 + Times New Roman1"/>
    <w:basedOn w:val="a0"/>
    <w:qFormat/>
    <w:rsid w:val="00501499"/>
    <w:pPr>
      <w:widowControl/>
      <w:tabs>
        <w:tab w:val="left" w:pos="423"/>
      </w:tabs>
      <w:overflowPunct w:val="0"/>
      <w:spacing w:before="120" w:line="360" w:lineRule="auto"/>
      <w:ind w:left="423" w:hanging="425"/>
      <w:jc w:val="center"/>
    </w:pPr>
    <w:rPr>
      <w:rFonts w:eastAsia="黑体"/>
      <w:kern w:val="0"/>
      <w:szCs w:val="20"/>
    </w:rPr>
  </w:style>
  <w:style w:type="paragraph" w:customStyle="1" w:styleId="a">
    <w:name w:val="正文图标题"/>
    <w:next w:val="a0"/>
    <w:qFormat/>
    <w:rsid w:val="00501499"/>
    <w:pPr>
      <w:numPr>
        <w:numId w:val="4"/>
      </w:numPr>
      <w:spacing w:after="0" w:line="460" w:lineRule="exact"/>
      <w:jc w:val="center"/>
    </w:pPr>
    <w:rPr>
      <w:rFonts w:ascii="黑体" w:eastAsia="黑体" w:hAnsi="Times New Roman" w:cs="Times New Roman"/>
      <w:kern w:val="0"/>
      <w:sz w:val="28"/>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oleObject" Target="embeddings/oleObject5.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4.bin"/><Relationship Id="rId5" Type="http://schemas.openxmlformats.org/officeDocument/2006/relationships/image" Target="media/image1.e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34</Pages>
  <Words>2534</Words>
  <Characters>14449</Characters>
  <Application>Microsoft Office Word</Application>
  <DocSecurity>0</DocSecurity>
  <Lines>120</Lines>
  <Paragraphs>33</Paragraphs>
  <ScaleCrop>false</ScaleCrop>
  <Company/>
  <LinksUpToDate>false</LinksUpToDate>
  <CharactersWithSpaces>16950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前龙 黄</dc:creator>
  <cp:keywords/>
  <dc:description/>
  <cp:lastModifiedBy>前龙 黄</cp:lastModifiedBy>
  <cp:revision>5</cp:revision>
  <dcterms:created xsi:type="dcterms:W3CDTF">2025-07-27T03:56:00Z</dcterms:created>
  <dcterms:modified xsi:type="dcterms:W3CDTF">2025-07-27T04:24:00Z</dcterms:modified>
</cp:coreProperties>
</file>